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3C" w:rsidRPr="00CB2ACE" w:rsidRDefault="0037773C" w:rsidP="0037773C">
      <w:pPr>
        <w:rPr>
          <w:rFonts w:ascii="標楷體" w:eastAsia="標楷體" w:hAnsi="標楷體"/>
          <w:b/>
          <w:spacing w:val="-10"/>
          <w:sz w:val="40"/>
          <w:szCs w:val="40"/>
        </w:rPr>
      </w:pPr>
      <w:r w:rsidRPr="00CB2ACE">
        <w:rPr>
          <w:rFonts w:ascii="標楷體" w:eastAsia="標楷體" w:hAnsi="標楷體" w:hint="eastAsia"/>
          <w:b/>
          <w:spacing w:val="-10"/>
          <w:sz w:val="40"/>
          <w:szCs w:val="40"/>
        </w:rPr>
        <w:t>桃園市立內壢國中</w:t>
      </w:r>
      <w:r w:rsidR="00BA283E" w:rsidRPr="00BA283E">
        <w:rPr>
          <w:rFonts w:ascii="標楷體" w:eastAsia="標楷體" w:hAnsi="標楷體" w:hint="eastAsia"/>
          <w:b/>
          <w:spacing w:val="-10"/>
          <w:sz w:val="40"/>
          <w:szCs w:val="40"/>
        </w:rPr>
        <w:t>11</w:t>
      </w:r>
      <w:r w:rsidR="00AB3B40">
        <w:rPr>
          <w:rFonts w:ascii="標楷體" w:eastAsia="標楷體" w:hAnsi="標楷體"/>
          <w:b/>
          <w:spacing w:val="-10"/>
          <w:sz w:val="40"/>
          <w:szCs w:val="40"/>
        </w:rPr>
        <w:t>2</w:t>
      </w:r>
      <w:r w:rsidR="00BA283E" w:rsidRPr="00BA283E">
        <w:rPr>
          <w:rFonts w:ascii="標楷體" w:eastAsia="標楷體" w:hAnsi="標楷體" w:hint="eastAsia"/>
          <w:b/>
          <w:spacing w:val="-10"/>
          <w:sz w:val="40"/>
          <w:szCs w:val="40"/>
        </w:rPr>
        <w:t>學年度</w:t>
      </w:r>
      <w:r w:rsidR="005E3966">
        <w:rPr>
          <w:rFonts w:ascii="標楷體" w:eastAsia="標楷體" w:hAnsi="標楷體" w:hint="eastAsia"/>
          <w:b/>
          <w:spacing w:val="-10"/>
          <w:sz w:val="40"/>
          <w:szCs w:val="40"/>
        </w:rPr>
        <w:t>第</w:t>
      </w:r>
      <w:r w:rsidR="00174A0C">
        <w:rPr>
          <w:rFonts w:ascii="標楷體" w:eastAsia="標楷體" w:hAnsi="標楷體" w:hint="eastAsia"/>
          <w:b/>
          <w:spacing w:val="-10"/>
          <w:sz w:val="40"/>
          <w:szCs w:val="40"/>
        </w:rPr>
        <w:t>二</w:t>
      </w:r>
      <w:r w:rsidR="005E3966">
        <w:rPr>
          <w:rFonts w:ascii="標楷體" w:eastAsia="標楷體" w:hAnsi="標楷體" w:hint="eastAsia"/>
          <w:b/>
          <w:spacing w:val="-10"/>
          <w:sz w:val="40"/>
          <w:szCs w:val="40"/>
        </w:rPr>
        <w:t>學</w:t>
      </w:r>
      <w:r w:rsidR="00BA283E" w:rsidRPr="00BA283E">
        <w:rPr>
          <w:rFonts w:ascii="標楷體" w:eastAsia="標楷體" w:hAnsi="標楷體" w:hint="eastAsia"/>
          <w:b/>
          <w:spacing w:val="-10"/>
          <w:sz w:val="40"/>
          <w:szCs w:val="40"/>
        </w:rPr>
        <w:t>期期</w:t>
      </w:r>
      <w:r w:rsidR="00174A0C">
        <w:rPr>
          <w:rFonts w:ascii="標楷體" w:eastAsia="標楷體" w:hAnsi="標楷體" w:hint="eastAsia"/>
          <w:b/>
          <w:spacing w:val="-10"/>
          <w:sz w:val="40"/>
          <w:szCs w:val="40"/>
        </w:rPr>
        <w:t>初</w:t>
      </w:r>
      <w:r w:rsidR="00BA283E" w:rsidRPr="00BA283E">
        <w:rPr>
          <w:rFonts w:ascii="標楷體" w:eastAsia="標楷體" w:hAnsi="標楷體" w:hint="eastAsia"/>
          <w:b/>
          <w:spacing w:val="-10"/>
          <w:sz w:val="40"/>
          <w:szCs w:val="40"/>
        </w:rPr>
        <w:t>校務會議議程</w:t>
      </w:r>
    </w:p>
    <w:p w:rsidR="00501D0B" w:rsidRDefault="007A61BE" w:rsidP="0037773C">
      <w:pPr>
        <w:rPr>
          <w:rFonts w:ascii="標楷體" w:eastAsia="標楷體" w:hAnsi="標楷體"/>
          <w:sz w:val="32"/>
          <w:szCs w:val="32"/>
        </w:rPr>
      </w:pPr>
      <w:r>
        <w:rPr>
          <w:rFonts w:ascii="標楷體" w:eastAsia="標楷體" w:hAnsi="標楷體" w:hint="eastAsia"/>
          <w:sz w:val="32"/>
          <w:szCs w:val="32"/>
        </w:rPr>
        <w:t xml:space="preserve">                                                  </w:t>
      </w:r>
    </w:p>
    <w:p w:rsidR="0037773C" w:rsidRPr="00CB2ACE" w:rsidRDefault="0037773C" w:rsidP="0037773C">
      <w:pPr>
        <w:rPr>
          <w:rFonts w:ascii="標楷體" w:eastAsia="標楷體" w:hAnsi="標楷體"/>
          <w:sz w:val="36"/>
          <w:szCs w:val="36"/>
        </w:rPr>
      </w:pPr>
      <w:r w:rsidRPr="00CB2ACE">
        <w:rPr>
          <w:rFonts w:ascii="標楷體" w:eastAsia="標楷體" w:hAnsi="標楷體" w:hint="eastAsia"/>
          <w:sz w:val="36"/>
          <w:szCs w:val="36"/>
        </w:rPr>
        <w:t>會議時間：1</w:t>
      </w:r>
      <w:r w:rsidR="000B0130" w:rsidRPr="00CB2ACE">
        <w:rPr>
          <w:rFonts w:ascii="標楷體" w:eastAsia="標楷體" w:hAnsi="標楷體" w:hint="eastAsia"/>
          <w:sz w:val="36"/>
          <w:szCs w:val="36"/>
        </w:rPr>
        <w:t>1</w:t>
      </w:r>
      <w:r w:rsidR="00AB3B40">
        <w:rPr>
          <w:rFonts w:ascii="標楷體" w:eastAsia="標楷體" w:hAnsi="標楷體"/>
          <w:sz w:val="36"/>
          <w:szCs w:val="36"/>
        </w:rPr>
        <w:t>3</w:t>
      </w:r>
      <w:r w:rsidRPr="00CB2ACE">
        <w:rPr>
          <w:rFonts w:ascii="標楷體" w:eastAsia="標楷體" w:hAnsi="標楷體" w:hint="eastAsia"/>
          <w:sz w:val="36"/>
          <w:szCs w:val="36"/>
        </w:rPr>
        <w:t>年</w:t>
      </w:r>
      <w:r w:rsidR="00174A0C">
        <w:rPr>
          <w:rFonts w:ascii="標楷體" w:eastAsia="標楷體" w:hAnsi="標楷體" w:hint="eastAsia"/>
          <w:sz w:val="36"/>
          <w:szCs w:val="36"/>
        </w:rPr>
        <w:t>2</w:t>
      </w:r>
      <w:r w:rsidRPr="00CB2ACE">
        <w:rPr>
          <w:rFonts w:ascii="標楷體" w:eastAsia="標楷體" w:hAnsi="標楷體" w:hint="eastAsia"/>
          <w:sz w:val="36"/>
          <w:szCs w:val="36"/>
        </w:rPr>
        <w:t>月</w:t>
      </w:r>
      <w:r w:rsidR="00174A0C">
        <w:rPr>
          <w:rFonts w:ascii="標楷體" w:eastAsia="標楷體" w:hAnsi="標楷體" w:hint="eastAsia"/>
          <w:sz w:val="36"/>
          <w:szCs w:val="36"/>
        </w:rPr>
        <w:t>1</w:t>
      </w:r>
      <w:r w:rsidR="00174A0C">
        <w:rPr>
          <w:rFonts w:ascii="標楷體" w:eastAsia="標楷體" w:hAnsi="標楷體"/>
          <w:sz w:val="36"/>
          <w:szCs w:val="36"/>
        </w:rPr>
        <w:t>5</w:t>
      </w:r>
      <w:r w:rsidRPr="00CB2ACE">
        <w:rPr>
          <w:rFonts w:ascii="標楷體" w:eastAsia="標楷體" w:hAnsi="標楷體" w:hint="eastAsia"/>
          <w:sz w:val="36"/>
          <w:szCs w:val="36"/>
        </w:rPr>
        <w:t>日</w:t>
      </w:r>
      <w:r w:rsidR="00DA7A33" w:rsidRPr="00CB2ACE">
        <w:rPr>
          <w:rFonts w:ascii="標楷體" w:eastAsia="標楷體" w:hAnsi="標楷體" w:hint="eastAsia"/>
          <w:sz w:val="36"/>
          <w:szCs w:val="36"/>
        </w:rPr>
        <w:t>(</w:t>
      </w:r>
      <w:r w:rsidR="00174A0C">
        <w:rPr>
          <w:rFonts w:ascii="標楷體" w:eastAsia="標楷體" w:hAnsi="標楷體" w:hint="eastAsia"/>
          <w:sz w:val="36"/>
          <w:szCs w:val="36"/>
        </w:rPr>
        <w:t>四</w:t>
      </w:r>
      <w:r w:rsidR="00DA7A33" w:rsidRPr="00CB2ACE">
        <w:rPr>
          <w:rFonts w:ascii="標楷體" w:eastAsia="標楷體" w:hAnsi="標楷體" w:hint="eastAsia"/>
          <w:sz w:val="36"/>
          <w:szCs w:val="36"/>
        </w:rPr>
        <w:t>)</w:t>
      </w:r>
      <w:r w:rsidR="00174A0C">
        <w:rPr>
          <w:rFonts w:ascii="標楷體" w:eastAsia="標楷體" w:hAnsi="標楷體" w:hint="eastAsia"/>
          <w:sz w:val="36"/>
          <w:szCs w:val="36"/>
        </w:rPr>
        <w:t>下</w:t>
      </w:r>
      <w:r w:rsidRPr="00CB2ACE">
        <w:rPr>
          <w:rFonts w:ascii="標楷體" w:eastAsia="標楷體" w:hAnsi="標楷體" w:hint="eastAsia"/>
          <w:sz w:val="36"/>
          <w:szCs w:val="36"/>
        </w:rPr>
        <w:t>午</w:t>
      </w:r>
      <w:r w:rsidR="00DA7A33" w:rsidRPr="00CB2ACE">
        <w:rPr>
          <w:rFonts w:ascii="標楷體" w:eastAsia="標楷體" w:hAnsi="標楷體" w:hint="eastAsia"/>
          <w:sz w:val="36"/>
          <w:szCs w:val="36"/>
        </w:rPr>
        <w:t>1</w:t>
      </w:r>
      <w:r w:rsidRPr="00CB2ACE">
        <w:rPr>
          <w:rFonts w:ascii="標楷體" w:eastAsia="標楷體" w:hAnsi="標楷體" w:hint="eastAsia"/>
          <w:sz w:val="36"/>
          <w:szCs w:val="36"/>
        </w:rPr>
        <w:t>點</w:t>
      </w:r>
      <w:r w:rsidR="005E2406" w:rsidRPr="00CB2ACE">
        <w:rPr>
          <w:rFonts w:ascii="標楷體" w:eastAsia="標楷體" w:hAnsi="標楷體" w:hint="eastAsia"/>
          <w:sz w:val="36"/>
          <w:szCs w:val="36"/>
        </w:rPr>
        <w:t>3</w:t>
      </w:r>
      <w:r w:rsidRPr="00CB2ACE">
        <w:rPr>
          <w:rFonts w:ascii="標楷體" w:eastAsia="標楷體" w:hAnsi="標楷體"/>
          <w:sz w:val="36"/>
          <w:szCs w:val="36"/>
        </w:rPr>
        <w:t>0</w:t>
      </w:r>
      <w:r w:rsidRPr="00CB2ACE">
        <w:rPr>
          <w:rFonts w:ascii="標楷體" w:eastAsia="標楷體" w:hAnsi="標楷體" w:hint="eastAsia"/>
          <w:sz w:val="36"/>
          <w:szCs w:val="36"/>
        </w:rPr>
        <w:t>分</w:t>
      </w:r>
    </w:p>
    <w:p w:rsidR="000133DB" w:rsidRPr="00820F26" w:rsidRDefault="000133DB"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壹、 校務會議開始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一、主席致詞 </w:t>
      </w:r>
    </w:p>
    <w:p w:rsidR="001E77F8" w:rsidRPr="00CB2ACE" w:rsidRDefault="003F7822" w:rsidP="001E77F8">
      <w:pPr>
        <w:rPr>
          <w:rFonts w:ascii="標楷體" w:eastAsia="標楷體" w:hAnsi="標楷體"/>
          <w:sz w:val="36"/>
          <w:szCs w:val="36"/>
        </w:rPr>
      </w:pPr>
      <w:r>
        <w:rPr>
          <w:rFonts w:ascii="標楷體" w:eastAsia="標楷體" w:hAnsi="標楷體" w:hint="eastAsia"/>
          <w:sz w:val="36"/>
          <w:szCs w:val="36"/>
        </w:rPr>
        <w:t>二</w:t>
      </w:r>
      <w:r w:rsidR="001E77F8" w:rsidRPr="00CB2ACE">
        <w:rPr>
          <w:rFonts w:ascii="標楷體" w:eastAsia="標楷體" w:hAnsi="標楷體" w:hint="eastAsia"/>
          <w:sz w:val="36"/>
          <w:szCs w:val="36"/>
        </w:rPr>
        <w:t xml:space="preserve">、家長會長致詞 </w:t>
      </w:r>
    </w:p>
    <w:p w:rsidR="001E77F8" w:rsidRPr="00CB2ACE" w:rsidRDefault="001E77F8" w:rsidP="001E77F8">
      <w:pPr>
        <w:rPr>
          <w:rFonts w:ascii="標楷體" w:eastAsia="標楷體" w:hAnsi="標楷體"/>
          <w:sz w:val="36"/>
          <w:szCs w:val="36"/>
        </w:rPr>
      </w:pPr>
    </w:p>
    <w:p w:rsidR="0037773C"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貳、</w:t>
      </w:r>
      <w:r w:rsidR="00045993" w:rsidRPr="00CB2ACE">
        <w:rPr>
          <w:rFonts w:ascii="標楷體" w:eastAsia="標楷體" w:hAnsi="標楷體" w:hint="eastAsia"/>
          <w:sz w:val="36"/>
          <w:szCs w:val="36"/>
        </w:rPr>
        <w:t>各單位業務工作報告</w:t>
      </w:r>
    </w:p>
    <w:p w:rsidR="001E77F8" w:rsidRPr="00CB2ACE" w:rsidRDefault="001E77F8" w:rsidP="001E77F8">
      <w:pPr>
        <w:rPr>
          <w:rFonts w:ascii="標楷體" w:eastAsia="標楷體" w:hAnsi="標楷體"/>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參、</w:t>
      </w:r>
      <w:r w:rsidR="00045993" w:rsidRPr="00CB2ACE">
        <w:rPr>
          <w:rFonts w:ascii="標楷體" w:eastAsia="標楷體" w:hAnsi="標楷體" w:hint="eastAsia"/>
          <w:sz w:val="36"/>
          <w:szCs w:val="36"/>
        </w:rPr>
        <w:t>會議提案</w:t>
      </w:r>
    </w:p>
    <w:p w:rsidR="001E77F8" w:rsidRPr="00944311" w:rsidRDefault="001E77F8" w:rsidP="0037773C">
      <w:pPr>
        <w:rPr>
          <w:rFonts w:ascii="標楷體" w:eastAsia="標楷體" w:hAnsi="標楷體"/>
          <w:b/>
          <w:sz w:val="36"/>
          <w:szCs w:val="36"/>
        </w:rPr>
      </w:pP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肆、 臨時動議暨意見交流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 xml:space="preserve">伍、主席結語 </w:t>
      </w:r>
    </w:p>
    <w:p w:rsidR="001E77F8" w:rsidRPr="00CB2ACE" w:rsidRDefault="001E77F8" w:rsidP="001E77F8">
      <w:pPr>
        <w:rPr>
          <w:rFonts w:ascii="標楷體" w:eastAsia="標楷體" w:hAnsi="標楷體"/>
          <w:sz w:val="36"/>
          <w:szCs w:val="36"/>
        </w:rPr>
      </w:pPr>
      <w:r w:rsidRPr="00CB2ACE">
        <w:rPr>
          <w:rFonts w:ascii="標楷體" w:eastAsia="標楷體" w:hAnsi="標楷體"/>
          <w:sz w:val="36"/>
          <w:szCs w:val="36"/>
        </w:rPr>
        <w:t xml:space="preserve"> </w:t>
      </w:r>
      <w:r w:rsidRPr="00CB2ACE">
        <w:rPr>
          <w:rFonts w:ascii="標楷體" w:eastAsia="標楷體" w:hAnsi="標楷體" w:hint="eastAsia"/>
          <w:sz w:val="36"/>
          <w:szCs w:val="36"/>
        </w:rPr>
        <w:t xml:space="preserve">   </w:t>
      </w:r>
    </w:p>
    <w:p w:rsidR="001E77F8" w:rsidRPr="00CB2ACE" w:rsidRDefault="001E77F8" w:rsidP="001E77F8">
      <w:pPr>
        <w:rPr>
          <w:rFonts w:ascii="標楷體" w:eastAsia="標楷體" w:hAnsi="標楷體"/>
          <w:sz w:val="36"/>
          <w:szCs w:val="36"/>
        </w:rPr>
      </w:pPr>
      <w:r w:rsidRPr="00CB2ACE">
        <w:rPr>
          <w:rFonts w:ascii="標楷體" w:eastAsia="標楷體" w:hAnsi="標楷體" w:hint="eastAsia"/>
          <w:sz w:val="36"/>
          <w:szCs w:val="36"/>
        </w:rPr>
        <w:t>陸、散會</w:t>
      </w:r>
    </w:p>
    <w:p w:rsidR="001E77F8" w:rsidRDefault="001E77F8" w:rsidP="0037773C">
      <w:pPr>
        <w:rPr>
          <w:rFonts w:ascii="標楷體" w:eastAsia="標楷體" w:hAnsi="標楷體"/>
          <w:sz w:val="32"/>
          <w:szCs w:val="32"/>
        </w:rPr>
      </w:pPr>
    </w:p>
    <w:p w:rsidR="0037773C" w:rsidRPr="00C043A6" w:rsidRDefault="0037773C" w:rsidP="0037773C">
      <w:pPr>
        <w:rPr>
          <w:rFonts w:ascii="標楷體" w:eastAsia="標楷體" w:hAnsi="標楷體"/>
          <w:sz w:val="36"/>
          <w:szCs w:val="36"/>
        </w:rPr>
      </w:pPr>
      <w:r w:rsidRPr="00C043A6">
        <w:rPr>
          <w:rFonts w:ascii="標楷體" w:eastAsia="標楷體" w:hAnsi="標楷體" w:hint="eastAsia"/>
          <w:sz w:val="36"/>
          <w:szCs w:val="36"/>
        </w:rPr>
        <w:t xml:space="preserve">壹、 校務會議開始 </w:t>
      </w:r>
    </w:p>
    <w:p w:rsidR="007260F7" w:rsidRDefault="007260F7" w:rsidP="007260F7">
      <w:pPr>
        <w:pStyle w:val="a3"/>
        <w:ind w:leftChars="0"/>
      </w:pPr>
    </w:p>
    <w:p w:rsidR="0037773C" w:rsidRPr="00C043A6" w:rsidRDefault="0024757D" w:rsidP="004614AB">
      <w:pPr>
        <w:spacing w:line="500" w:lineRule="exact"/>
        <w:rPr>
          <w:rFonts w:ascii="標楷體" w:eastAsia="標楷體" w:hAnsi="標楷體"/>
          <w:sz w:val="36"/>
          <w:szCs w:val="36"/>
        </w:rPr>
      </w:pPr>
      <w:r>
        <w:rPr>
          <w:rFonts w:ascii="標楷體" w:eastAsia="標楷體" w:hAnsi="標楷體" w:hint="eastAsia"/>
          <w:sz w:val="36"/>
          <w:szCs w:val="36"/>
        </w:rPr>
        <w:t>一</w:t>
      </w:r>
      <w:r w:rsidR="00045993" w:rsidRPr="00C043A6">
        <w:rPr>
          <w:rFonts w:ascii="標楷體" w:eastAsia="標楷體" w:hAnsi="標楷體" w:hint="eastAsia"/>
          <w:sz w:val="36"/>
          <w:szCs w:val="36"/>
        </w:rPr>
        <w:t>、</w:t>
      </w:r>
      <w:r w:rsidR="0037773C" w:rsidRPr="00C043A6">
        <w:rPr>
          <w:rFonts w:ascii="標楷體" w:eastAsia="標楷體" w:hAnsi="標楷體" w:hint="eastAsia"/>
          <w:sz w:val="36"/>
          <w:szCs w:val="36"/>
        </w:rPr>
        <w:t xml:space="preserve">主席致詞 </w:t>
      </w:r>
    </w:p>
    <w:p w:rsidR="00972B7D" w:rsidRDefault="00972B7D" w:rsidP="0037773C">
      <w:pPr>
        <w:rPr>
          <w:rFonts w:ascii="標楷體" w:eastAsia="標楷體" w:hAnsi="標楷體"/>
          <w:sz w:val="32"/>
          <w:szCs w:val="32"/>
        </w:rPr>
      </w:pPr>
    </w:p>
    <w:p w:rsidR="0037773C" w:rsidRPr="00C043A6" w:rsidRDefault="0024757D" w:rsidP="00C043A6">
      <w:pPr>
        <w:spacing w:line="500" w:lineRule="exact"/>
        <w:rPr>
          <w:rFonts w:ascii="標楷體" w:eastAsia="標楷體" w:hAnsi="標楷體"/>
          <w:sz w:val="36"/>
          <w:szCs w:val="36"/>
        </w:rPr>
      </w:pPr>
      <w:r>
        <w:rPr>
          <w:rFonts w:ascii="標楷體" w:eastAsia="標楷體" w:hAnsi="標楷體" w:hint="eastAsia"/>
          <w:sz w:val="36"/>
          <w:szCs w:val="36"/>
        </w:rPr>
        <w:t>二</w:t>
      </w:r>
      <w:r w:rsidR="0037773C" w:rsidRPr="00C043A6">
        <w:rPr>
          <w:rFonts w:ascii="標楷體" w:eastAsia="標楷體" w:hAnsi="標楷體" w:hint="eastAsia"/>
          <w:sz w:val="36"/>
          <w:szCs w:val="36"/>
        </w:rPr>
        <w:t xml:space="preserve">、家長會長致詞 </w:t>
      </w:r>
    </w:p>
    <w:p w:rsidR="00F21DA3" w:rsidRDefault="00F21DA3" w:rsidP="0037773C">
      <w:pPr>
        <w:rPr>
          <w:rFonts w:ascii="標楷體" w:eastAsia="標楷體" w:hAnsi="標楷體"/>
          <w:sz w:val="36"/>
          <w:szCs w:val="36"/>
        </w:rPr>
      </w:pPr>
    </w:p>
    <w:p w:rsidR="0037773C" w:rsidRPr="006D2587" w:rsidRDefault="008077B2" w:rsidP="0037773C">
      <w:pPr>
        <w:rPr>
          <w:rFonts w:ascii="標楷體" w:eastAsia="標楷體" w:hAnsi="標楷體"/>
          <w:sz w:val="36"/>
          <w:szCs w:val="36"/>
        </w:rPr>
      </w:pPr>
      <w:r w:rsidRPr="006D2587">
        <w:rPr>
          <w:rFonts w:ascii="標楷體" w:eastAsia="標楷體" w:hAnsi="標楷體" w:hint="eastAsia"/>
          <w:sz w:val="36"/>
          <w:szCs w:val="36"/>
        </w:rPr>
        <w:t>貳</w:t>
      </w:r>
      <w:r w:rsidR="0037773C" w:rsidRPr="006D2587">
        <w:rPr>
          <w:rFonts w:ascii="標楷體" w:eastAsia="標楷體" w:hAnsi="標楷體" w:hint="eastAsia"/>
          <w:sz w:val="36"/>
          <w:szCs w:val="36"/>
        </w:rPr>
        <w:t xml:space="preserve">、 各單位業務工作報告 </w:t>
      </w:r>
    </w:p>
    <w:p w:rsidR="0051265A" w:rsidRDefault="0051265A" w:rsidP="00A81224">
      <w:pPr>
        <w:rPr>
          <w:rFonts w:ascii="標楷體" w:eastAsia="標楷體" w:hAnsi="標楷體"/>
          <w:sz w:val="36"/>
          <w:szCs w:val="36"/>
        </w:rPr>
      </w:pPr>
    </w:p>
    <w:p w:rsidR="00A81224" w:rsidRPr="006D2587" w:rsidRDefault="00A81224" w:rsidP="00A81224">
      <w:pPr>
        <w:rPr>
          <w:rFonts w:ascii="標楷體" w:eastAsia="標楷體" w:hAnsi="標楷體"/>
          <w:sz w:val="36"/>
          <w:szCs w:val="36"/>
        </w:rPr>
      </w:pPr>
      <w:r w:rsidRPr="006D2587">
        <w:rPr>
          <w:rFonts w:ascii="標楷體" w:eastAsia="標楷體" w:hAnsi="標楷體" w:hint="eastAsia"/>
          <w:sz w:val="36"/>
          <w:szCs w:val="36"/>
        </w:rPr>
        <w:t xml:space="preserve">【教務處】 </w:t>
      </w:r>
    </w:p>
    <w:p w:rsidR="003426AF" w:rsidRPr="003426AF" w:rsidRDefault="003426AF" w:rsidP="003426AF">
      <w:pPr>
        <w:pStyle w:val="a3"/>
        <w:numPr>
          <w:ilvl w:val="0"/>
          <w:numId w:val="30"/>
        </w:numPr>
        <w:spacing w:line="520" w:lineRule="exact"/>
        <w:ind w:leftChars="0" w:left="567" w:hanging="567"/>
        <w:rPr>
          <w:rFonts w:ascii="標楷體" w:eastAsia="標楷體" w:hAnsi="標楷體"/>
          <w:b/>
          <w:sz w:val="36"/>
          <w:szCs w:val="36"/>
        </w:rPr>
      </w:pPr>
      <w:bookmarkStart w:id="0" w:name="_Hlk80947696"/>
      <w:r w:rsidRPr="003426AF">
        <w:rPr>
          <w:rFonts w:ascii="標楷體" w:eastAsia="標楷體" w:hAnsi="標楷體" w:hint="eastAsia"/>
          <w:b/>
          <w:sz w:val="36"/>
          <w:szCs w:val="36"/>
        </w:rPr>
        <w:t>期初行事曆要項：</w:t>
      </w:r>
    </w:p>
    <w:p w:rsidR="003426AF" w:rsidRPr="003426AF" w:rsidRDefault="003426AF" w:rsidP="003426AF">
      <w:pPr>
        <w:pStyle w:val="a3"/>
        <w:numPr>
          <w:ilvl w:val="1"/>
          <w:numId w:val="31"/>
        </w:numPr>
        <w:spacing w:line="520" w:lineRule="exact"/>
        <w:ind w:leftChars="0"/>
        <w:rPr>
          <w:rFonts w:ascii="標楷體" w:eastAsia="標楷體" w:hAnsi="標楷體"/>
          <w:sz w:val="36"/>
          <w:szCs w:val="36"/>
        </w:rPr>
      </w:pPr>
      <w:r w:rsidRPr="003426AF">
        <w:rPr>
          <w:rFonts w:ascii="標楷體" w:eastAsia="標楷體" w:hAnsi="標楷體" w:hint="eastAsia"/>
          <w:b/>
          <w:sz w:val="36"/>
          <w:szCs w:val="36"/>
        </w:rPr>
        <w:t>2/15(四)全校備課日</w:t>
      </w:r>
      <w:r w:rsidRPr="003426AF">
        <w:rPr>
          <w:rFonts w:ascii="標楷體" w:eastAsia="標楷體" w:hAnsi="標楷體" w:hint="eastAsia"/>
          <w:sz w:val="36"/>
          <w:szCs w:val="36"/>
        </w:rPr>
        <w:t>，流程將於期末校務會議召開前公告校網。</w:t>
      </w:r>
    </w:p>
    <w:p w:rsidR="003426AF" w:rsidRPr="003426AF" w:rsidRDefault="003426AF" w:rsidP="003426AF">
      <w:pPr>
        <w:pStyle w:val="a3"/>
        <w:numPr>
          <w:ilvl w:val="1"/>
          <w:numId w:val="31"/>
        </w:numPr>
        <w:spacing w:line="520" w:lineRule="exact"/>
        <w:ind w:leftChars="0"/>
        <w:rPr>
          <w:rFonts w:ascii="標楷體" w:eastAsia="標楷體" w:hAnsi="標楷體"/>
          <w:sz w:val="36"/>
          <w:szCs w:val="36"/>
        </w:rPr>
      </w:pPr>
      <w:r w:rsidRPr="003426AF">
        <w:rPr>
          <w:rFonts w:ascii="標楷體" w:eastAsia="標楷體" w:hAnsi="標楷體" w:hint="eastAsia"/>
          <w:b/>
          <w:sz w:val="36"/>
          <w:szCs w:val="36"/>
        </w:rPr>
        <w:lastRenderedPageBreak/>
        <w:t>2/16(五)開學日</w:t>
      </w:r>
      <w:r w:rsidRPr="003426AF">
        <w:rPr>
          <w:rFonts w:ascii="標楷體" w:eastAsia="標楷體" w:hAnsi="標楷體" w:hint="eastAsia"/>
          <w:sz w:val="36"/>
          <w:szCs w:val="36"/>
        </w:rPr>
        <w:t>，G9試模擬分發放榜。</w:t>
      </w:r>
    </w:p>
    <w:p w:rsidR="003426AF" w:rsidRPr="003426AF" w:rsidRDefault="003426AF" w:rsidP="003426AF">
      <w:pPr>
        <w:pStyle w:val="a3"/>
        <w:numPr>
          <w:ilvl w:val="1"/>
          <w:numId w:val="31"/>
        </w:numPr>
        <w:spacing w:line="520" w:lineRule="exact"/>
        <w:ind w:leftChars="0" w:left="1162" w:hanging="682"/>
        <w:rPr>
          <w:rFonts w:ascii="標楷體" w:eastAsia="標楷體" w:hAnsi="標楷體"/>
          <w:sz w:val="36"/>
          <w:szCs w:val="36"/>
        </w:rPr>
      </w:pPr>
      <w:r w:rsidRPr="003426AF">
        <w:rPr>
          <w:rFonts w:ascii="標楷體" w:eastAsia="標楷體" w:hAnsi="標楷體" w:hint="eastAsia"/>
          <w:b/>
          <w:sz w:val="36"/>
          <w:szCs w:val="36"/>
        </w:rPr>
        <w:t>2/17(六)補班課日</w:t>
      </w:r>
      <w:r w:rsidRPr="003426AF">
        <w:rPr>
          <w:rFonts w:ascii="標楷體" w:eastAsia="標楷體" w:hAnsi="標楷體" w:hint="eastAsia"/>
          <w:sz w:val="36"/>
          <w:szCs w:val="36"/>
        </w:rPr>
        <w:t>，補2/15(四)課，午休集合九年級</w:t>
      </w:r>
      <w:r>
        <w:rPr>
          <w:rFonts w:ascii="標楷體" w:eastAsia="標楷體" w:hAnsi="標楷體" w:hint="eastAsia"/>
          <w:sz w:val="36"/>
          <w:szCs w:val="36"/>
        </w:rPr>
        <w:t xml:space="preserve"> </w:t>
      </w:r>
      <w:r w:rsidRPr="003426AF">
        <w:rPr>
          <w:rFonts w:ascii="標楷體" w:eastAsia="標楷體" w:hAnsi="標楷體" w:hint="eastAsia"/>
          <w:sz w:val="36"/>
          <w:szCs w:val="36"/>
        </w:rPr>
        <w:t>參加夜自習學生說明注意事項。</w:t>
      </w:r>
    </w:p>
    <w:p w:rsidR="003426AF" w:rsidRPr="003426AF" w:rsidRDefault="003426AF" w:rsidP="003426AF">
      <w:pPr>
        <w:pStyle w:val="a3"/>
        <w:numPr>
          <w:ilvl w:val="1"/>
          <w:numId w:val="31"/>
        </w:numPr>
        <w:spacing w:line="520" w:lineRule="exact"/>
        <w:ind w:leftChars="0" w:left="1176" w:hanging="696"/>
        <w:rPr>
          <w:rFonts w:ascii="標楷體" w:eastAsia="標楷體" w:hAnsi="標楷體"/>
          <w:sz w:val="36"/>
          <w:szCs w:val="36"/>
        </w:rPr>
      </w:pPr>
      <w:r w:rsidRPr="003426AF">
        <w:rPr>
          <w:rFonts w:ascii="標楷體" w:eastAsia="標楷體" w:hAnsi="標楷體" w:hint="eastAsia"/>
          <w:b/>
          <w:sz w:val="36"/>
          <w:szCs w:val="36"/>
        </w:rPr>
        <w:t>2/21(三)～2/22(四)G9模擬考</w:t>
      </w:r>
      <w:r w:rsidRPr="003426AF">
        <w:rPr>
          <w:rFonts w:ascii="標楷體" w:eastAsia="標楷體" w:hAnsi="標楷體" w:hint="eastAsia"/>
          <w:sz w:val="36"/>
          <w:szCs w:val="36"/>
        </w:rPr>
        <w:t>，請G9任課老師留意監考時間交接時段。</w:t>
      </w:r>
    </w:p>
    <w:p w:rsidR="003426AF" w:rsidRPr="003426AF" w:rsidRDefault="003426AF" w:rsidP="003426AF">
      <w:pPr>
        <w:pStyle w:val="a3"/>
        <w:numPr>
          <w:ilvl w:val="1"/>
          <w:numId w:val="31"/>
        </w:numPr>
        <w:spacing w:line="520" w:lineRule="exact"/>
        <w:ind w:leftChars="0" w:left="1078" w:hanging="598"/>
        <w:rPr>
          <w:rFonts w:ascii="標楷體" w:eastAsia="標楷體" w:hAnsi="標楷體"/>
          <w:sz w:val="36"/>
          <w:szCs w:val="36"/>
        </w:rPr>
      </w:pPr>
      <w:r w:rsidRPr="003426AF">
        <w:rPr>
          <w:rFonts w:ascii="標楷體" w:eastAsia="標楷體" w:hAnsi="標楷體" w:hint="eastAsia"/>
          <w:b/>
          <w:sz w:val="36"/>
          <w:szCs w:val="36"/>
        </w:rPr>
        <w:t>2/22(四)～2/23(五)第八、九節課第一學期領域成績不及格補考</w:t>
      </w:r>
      <w:r w:rsidRPr="003426AF">
        <w:rPr>
          <w:rFonts w:ascii="標楷體" w:eastAsia="標楷體" w:hAnsi="標楷體" w:hint="eastAsia"/>
          <w:sz w:val="36"/>
          <w:szCs w:val="36"/>
        </w:rPr>
        <w:t>，預估需借用作為試場的教室為七年級勤學樓，煩請班級導師提醒同學避免遺留貴重物品，並請學生時放學勿鎖門，也請監考老師協助於監考結束後關閉電燈及門窗。</w:t>
      </w:r>
    </w:p>
    <w:p w:rsidR="003426AF" w:rsidRPr="003426AF" w:rsidRDefault="003426AF" w:rsidP="003426AF">
      <w:pPr>
        <w:pStyle w:val="a3"/>
        <w:numPr>
          <w:ilvl w:val="1"/>
          <w:numId w:val="31"/>
        </w:numPr>
        <w:spacing w:line="520" w:lineRule="exact"/>
        <w:ind w:leftChars="0"/>
        <w:rPr>
          <w:rFonts w:ascii="標楷體" w:eastAsia="標楷體" w:hAnsi="標楷體"/>
          <w:sz w:val="36"/>
          <w:szCs w:val="36"/>
        </w:rPr>
      </w:pPr>
      <w:r w:rsidRPr="003426AF">
        <w:rPr>
          <w:rFonts w:ascii="標楷體" w:eastAsia="標楷體" w:hAnsi="標楷體" w:hint="eastAsia"/>
          <w:b/>
          <w:sz w:val="36"/>
          <w:szCs w:val="36"/>
        </w:rPr>
        <w:t>2/26(一)第八節課輔開始</w:t>
      </w:r>
      <w:r w:rsidRPr="003426AF">
        <w:rPr>
          <w:rFonts w:ascii="標楷體" w:eastAsia="標楷體" w:hAnsi="標楷體" w:hint="eastAsia"/>
          <w:sz w:val="36"/>
          <w:szCs w:val="36"/>
        </w:rPr>
        <w:t>。</w:t>
      </w:r>
    </w:p>
    <w:p w:rsidR="003426AF" w:rsidRPr="003426AF" w:rsidRDefault="003426AF" w:rsidP="003426AF">
      <w:pPr>
        <w:pStyle w:val="a3"/>
        <w:numPr>
          <w:ilvl w:val="0"/>
          <w:numId w:val="30"/>
        </w:numPr>
        <w:spacing w:line="520" w:lineRule="exact"/>
        <w:ind w:leftChars="0" w:left="567" w:hanging="567"/>
        <w:rPr>
          <w:rFonts w:ascii="標楷體" w:eastAsia="標楷體" w:hAnsi="標楷體"/>
          <w:b/>
          <w:sz w:val="36"/>
          <w:szCs w:val="36"/>
        </w:rPr>
      </w:pPr>
      <w:r w:rsidRPr="003426AF">
        <w:rPr>
          <w:rFonts w:ascii="標楷體" w:eastAsia="標楷體" w:hAnsi="標楷體" w:hint="eastAsia"/>
          <w:b/>
          <w:sz w:val="36"/>
          <w:szCs w:val="36"/>
        </w:rPr>
        <w:t>業務報告：</w:t>
      </w:r>
    </w:p>
    <w:bookmarkEnd w:id="0"/>
    <w:p w:rsidR="003426AF" w:rsidRPr="003426AF" w:rsidRDefault="003426AF" w:rsidP="003426AF">
      <w:pPr>
        <w:pStyle w:val="a3"/>
        <w:numPr>
          <w:ilvl w:val="0"/>
          <w:numId w:val="32"/>
        </w:numPr>
        <w:spacing w:line="520" w:lineRule="exact"/>
        <w:ind w:leftChars="0" w:left="1162" w:hanging="682"/>
        <w:rPr>
          <w:rFonts w:ascii="標楷體" w:eastAsia="標楷體" w:hAnsi="標楷體"/>
          <w:sz w:val="36"/>
          <w:szCs w:val="36"/>
        </w:rPr>
      </w:pPr>
      <w:r w:rsidRPr="003426AF">
        <w:rPr>
          <w:rFonts w:ascii="標楷體" w:eastAsia="標楷體" w:hAnsi="標楷體" w:hint="eastAsia"/>
          <w:sz w:val="36"/>
          <w:szCs w:val="36"/>
        </w:rPr>
        <w:t>課表異動：112學年度第二學期班級與教師課表已公告，請參閱。班級資料袋已放置一張與學生名牌相對應顏色的課表，請導師協助提醒學生更新。</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本土語言課程：</w:t>
      </w:r>
    </w:p>
    <w:p w:rsidR="003426AF" w:rsidRPr="003426AF" w:rsidRDefault="003426AF" w:rsidP="003426AF">
      <w:pPr>
        <w:pStyle w:val="a3"/>
        <w:numPr>
          <w:ilvl w:val="0"/>
          <w:numId w:val="34"/>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請導師協助調查若同學未領到或領錯課本，請至設備組反映。</w:t>
      </w:r>
    </w:p>
    <w:p w:rsidR="003426AF" w:rsidRPr="003426AF" w:rsidRDefault="003426AF" w:rsidP="003426AF">
      <w:pPr>
        <w:pStyle w:val="a3"/>
        <w:numPr>
          <w:ilvl w:val="0"/>
          <w:numId w:val="34"/>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請導師協助提醒選修原住民族語的同學於2/17(六)準時於第八節上課(因第八節尚未開始，故當日第九節往前提早於第八節上課)。</w:t>
      </w:r>
    </w:p>
    <w:p w:rsidR="003426AF" w:rsidRPr="003426AF" w:rsidRDefault="003426AF" w:rsidP="003426AF">
      <w:pPr>
        <w:pStyle w:val="a3"/>
        <w:numPr>
          <w:ilvl w:val="0"/>
          <w:numId w:val="34"/>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本校尚缺客語和手語師資，歡迎同仁踴躍報名參訓認證。</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段考：</w:t>
      </w:r>
    </w:p>
    <w:p w:rsidR="003426AF" w:rsidRPr="003426AF" w:rsidRDefault="003426AF" w:rsidP="003426AF">
      <w:pPr>
        <w:pStyle w:val="a3"/>
        <w:numPr>
          <w:ilvl w:val="0"/>
          <w:numId w:val="35"/>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請上學期各領域各次段考出題教師，記得繳交試題分析(尤其期末考)，並勾選上傳試題至全國題庫網之意願。</w:t>
      </w:r>
    </w:p>
    <w:p w:rsidR="003426AF" w:rsidRPr="003426AF" w:rsidRDefault="003426AF" w:rsidP="005F1C89">
      <w:pPr>
        <w:pStyle w:val="a3"/>
        <w:numPr>
          <w:ilvl w:val="0"/>
          <w:numId w:val="35"/>
        </w:numPr>
        <w:spacing w:line="520" w:lineRule="exact"/>
        <w:ind w:leftChars="0" w:left="1288" w:hanging="328"/>
        <w:rPr>
          <w:rFonts w:ascii="標楷體" w:eastAsia="標楷體" w:hAnsi="標楷體"/>
          <w:sz w:val="36"/>
          <w:szCs w:val="36"/>
        </w:rPr>
      </w:pPr>
      <w:r w:rsidRPr="003426AF">
        <w:rPr>
          <w:rFonts w:ascii="標楷體" w:eastAsia="標楷體" w:hAnsi="標楷體" w:hint="eastAsia"/>
          <w:sz w:val="36"/>
          <w:szCs w:val="36"/>
        </w:rPr>
        <w:lastRenderedPageBreak/>
        <w:t>若各領域有命題審題名單之更動，或命題範圍之增減，請通知該領域領召，再請領召務必通知教學組，請勿私下調換。</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升學相關事務：</w:t>
      </w:r>
    </w:p>
    <w:p w:rsidR="003426AF" w:rsidRPr="003426AF" w:rsidRDefault="003426AF" w:rsidP="003426AF">
      <w:pPr>
        <w:pStyle w:val="a3"/>
        <w:numPr>
          <w:ilvl w:val="0"/>
          <w:numId w:val="33"/>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九年級會考報名的基本資料檢核，包括身分證字號、出生年月日、考生身分、通訊地址電話等，請導師提醒同學務必仔細確認，避免報名後又提出修正申請，衍生困擾。</w:t>
      </w:r>
    </w:p>
    <w:p w:rsidR="003426AF" w:rsidRPr="003426AF" w:rsidRDefault="003426AF" w:rsidP="003426AF">
      <w:pPr>
        <w:pStyle w:val="a3"/>
        <w:numPr>
          <w:ilvl w:val="0"/>
          <w:numId w:val="33"/>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九年級高中職免試入學的比序積分採計截止日為5/10(五)，請導師協助提醒同學把握時間，盡早完成服務時數及獎懲銷過的準備。</w:t>
      </w:r>
    </w:p>
    <w:p w:rsidR="003426AF" w:rsidRPr="003426AF" w:rsidRDefault="003426AF" w:rsidP="005F1C89">
      <w:pPr>
        <w:pStyle w:val="a3"/>
        <w:numPr>
          <w:ilvl w:val="0"/>
          <w:numId w:val="32"/>
        </w:numPr>
        <w:spacing w:line="520" w:lineRule="exact"/>
        <w:ind w:leftChars="0" w:left="1316" w:hanging="836"/>
        <w:rPr>
          <w:rFonts w:ascii="標楷體" w:eastAsia="標楷體" w:hAnsi="標楷體"/>
          <w:sz w:val="36"/>
          <w:szCs w:val="36"/>
        </w:rPr>
      </w:pPr>
      <w:r w:rsidRPr="003426AF">
        <w:rPr>
          <w:rFonts w:ascii="標楷體" w:eastAsia="標楷體" w:hAnsi="標楷體" w:hint="eastAsia"/>
          <w:sz w:val="36"/>
          <w:szCs w:val="36"/>
        </w:rPr>
        <w:t>「112年教育部補助中小學專科教室無線網路實施計畫」(含後續擴充)，期初開始更換部份班級教室和專科教室的無線基地台，汰換過程舊基地台NLJH-TEA無法使用，需暫時與隔壁班級教室共用TYC_Learning，待新機上線後所有班級教室以TYC_Learning學習使用。</w:t>
      </w:r>
    </w:p>
    <w:p w:rsidR="003426AF" w:rsidRPr="003426AF" w:rsidRDefault="003426AF" w:rsidP="00307B80">
      <w:pPr>
        <w:pStyle w:val="a3"/>
        <w:numPr>
          <w:ilvl w:val="0"/>
          <w:numId w:val="32"/>
        </w:numPr>
        <w:spacing w:line="520" w:lineRule="exact"/>
        <w:ind w:leftChars="0" w:left="1276" w:hanging="796"/>
        <w:rPr>
          <w:rFonts w:ascii="標楷體" w:eastAsia="標楷體" w:hAnsi="標楷體"/>
          <w:sz w:val="36"/>
          <w:szCs w:val="36"/>
        </w:rPr>
      </w:pPr>
      <w:r w:rsidRPr="003426AF">
        <w:rPr>
          <w:rFonts w:ascii="標楷體" w:eastAsia="標楷體" w:hAnsi="標楷體" w:hint="eastAsia"/>
          <w:sz w:val="36"/>
          <w:szCs w:val="36"/>
        </w:rPr>
        <w:t>已於導師資料袋提供導師核對確認班上申請本學期就學補助的學生名單，各班如仍有欲申請而「尚未繳交申請表」者，請務必記得於2/20(週二)中午前補繳交或聯繫設備組，逾期諒無法再收件，預計於2/21(週三)中午召開校內審查會議確認申請名單。</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教師請假與課務排代宣導：</w:t>
      </w:r>
    </w:p>
    <w:p w:rsidR="003426AF" w:rsidRPr="003426AF" w:rsidRDefault="003426AF" w:rsidP="003426AF">
      <w:pPr>
        <w:pStyle w:val="a3"/>
        <w:numPr>
          <w:ilvl w:val="0"/>
          <w:numId w:val="36"/>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教務處協助課務派代之假別僅限公假、三日以上病假、婚喪娩假，以上假別也請事先告知，以利課務處理。</w:t>
      </w:r>
    </w:p>
    <w:p w:rsidR="003426AF" w:rsidRPr="003426AF" w:rsidRDefault="003426AF" w:rsidP="003426AF">
      <w:pPr>
        <w:pStyle w:val="a3"/>
        <w:numPr>
          <w:ilvl w:val="0"/>
          <w:numId w:val="36"/>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公費排代以公文或簽呈或差勤系統之假單為動支依</w:t>
      </w:r>
      <w:r w:rsidRPr="003426AF">
        <w:rPr>
          <w:rFonts w:ascii="標楷體" w:eastAsia="標楷體" w:hAnsi="標楷體" w:hint="eastAsia"/>
          <w:sz w:val="36"/>
          <w:szCs w:val="36"/>
        </w:rPr>
        <w:lastRenderedPageBreak/>
        <w:t>據，而非口頭告知，請同仁務必確實完成請假程序，若有假日研習補休可公費排代之情況，請假手續請附上研習證明檔案，以作為公排代依據。</w:t>
      </w:r>
    </w:p>
    <w:p w:rsidR="003426AF" w:rsidRPr="003426AF" w:rsidRDefault="003426AF" w:rsidP="003426AF">
      <w:pPr>
        <w:pStyle w:val="a3"/>
        <w:numPr>
          <w:ilvl w:val="0"/>
          <w:numId w:val="36"/>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課務自理之代課師資僅限以正式流程聘任之校內教師，若有校外人士入校授課皆須提前申請，填寫「校外人士入校協助教學申請書」。若有違反情事，須依規定查處。</w:t>
      </w:r>
    </w:p>
    <w:p w:rsidR="003426AF" w:rsidRPr="003426AF" w:rsidRDefault="003426AF" w:rsidP="003426AF">
      <w:pPr>
        <w:pStyle w:val="a3"/>
        <w:numPr>
          <w:ilvl w:val="0"/>
          <w:numId w:val="32"/>
        </w:numPr>
        <w:spacing w:line="520" w:lineRule="exact"/>
        <w:ind w:leftChars="0"/>
        <w:rPr>
          <w:rFonts w:ascii="標楷體" w:eastAsia="標楷體" w:hAnsi="標楷體"/>
          <w:sz w:val="36"/>
          <w:szCs w:val="36"/>
        </w:rPr>
      </w:pPr>
      <w:r w:rsidRPr="003426AF">
        <w:rPr>
          <w:rFonts w:ascii="標楷體" w:eastAsia="標楷體" w:hAnsi="標楷體" w:hint="eastAsia"/>
          <w:sz w:val="36"/>
          <w:szCs w:val="36"/>
        </w:rPr>
        <w:t>重申教學正常化重要措施如下：</w:t>
      </w:r>
    </w:p>
    <w:p w:rsidR="003426AF" w:rsidRPr="003426AF" w:rsidRDefault="003426AF" w:rsidP="003426AF">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依課程計畫及課表等規定授課，填寫教室日誌；會考後至畢業前課程規劃，亦需納入整體課程計畫，教學內容需落實課綱之精神與內涵。</w:t>
      </w:r>
    </w:p>
    <w:p w:rsidR="003426AF" w:rsidRPr="003426AF" w:rsidRDefault="003426AF" w:rsidP="003426AF">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學校得公開學生分數之分布情形，但不得公開個別學生在班級或學校之排名。</w:t>
      </w:r>
    </w:p>
    <w:p w:rsidR="003426AF" w:rsidRPr="003426AF" w:rsidRDefault="003426AF" w:rsidP="003426AF">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學校及教師不得要求學生購買參考書或測驗卷，並不得以參考書為教學內容，指定之家庭作業亦不得為參考書或測驗卷之內容。</w:t>
      </w:r>
    </w:p>
    <w:p w:rsidR="00B04F65" w:rsidRDefault="003426AF" w:rsidP="00B04F65">
      <w:pPr>
        <w:pStyle w:val="a3"/>
        <w:numPr>
          <w:ilvl w:val="0"/>
          <w:numId w:val="37"/>
        </w:numPr>
        <w:spacing w:line="520" w:lineRule="exact"/>
        <w:ind w:leftChars="0" w:left="1276" w:hanging="316"/>
        <w:rPr>
          <w:rFonts w:ascii="標楷體" w:eastAsia="標楷體" w:hAnsi="標楷體"/>
          <w:sz w:val="36"/>
          <w:szCs w:val="36"/>
        </w:rPr>
      </w:pPr>
      <w:r w:rsidRPr="003426AF">
        <w:rPr>
          <w:rFonts w:ascii="標楷體" w:eastAsia="標楷體" w:hAnsi="標楷體" w:hint="eastAsia"/>
          <w:sz w:val="36"/>
          <w:szCs w:val="36"/>
        </w:rPr>
        <w:t>依據課程計畫之教學目標與進度命題，不得採用出版商之試卷實施學生成績評量，若參考其他資料命題，應進行轉化，不宜原文照錄。</w:t>
      </w:r>
    </w:p>
    <w:p w:rsidR="003426AF" w:rsidRPr="00B04F65" w:rsidRDefault="003426AF" w:rsidP="00B04F65">
      <w:pPr>
        <w:pStyle w:val="a3"/>
        <w:numPr>
          <w:ilvl w:val="0"/>
          <w:numId w:val="37"/>
        </w:numPr>
        <w:spacing w:line="520" w:lineRule="exact"/>
        <w:ind w:leftChars="0" w:left="1276" w:hanging="316"/>
        <w:rPr>
          <w:rFonts w:ascii="標楷體" w:eastAsia="標楷體" w:hAnsi="標楷體"/>
          <w:sz w:val="36"/>
          <w:szCs w:val="36"/>
        </w:rPr>
      </w:pPr>
      <w:r w:rsidRPr="00B04F65">
        <w:rPr>
          <w:rFonts w:ascii="標楷體" w:eastAsia="標楷體" w:hAnsi="標楷體" w:hint="eastAsia"/>
          <w:sz w:val="36"/>
          <w:szCs w:val="36"/>
        </w:rPr>
        <w:t>學生成績評量不得於上午第一節課前、課間、中午休息或課後輔導時間辦理。</w:t>
      </w:r>
    </w:p>
    <w:p w:rsidR="00DD2E5D" w:rsidRPr="003426AF" w:rsidRDefault="00DD2E5D" w:rsidP="00D32A9D">
      <w:pPr>
        <w:rPr>
          <w:rFonts w:ascii="標楷體" w:eastAsia="標楷體" w:hAnsi="標楷體"/>
          <w:sz w:val="36"/>
          <w:szCs w:val="36"/>
        </w:rPr>
      </w:pPr>
    </w:p>
    <w:p w:rsidR="003426AF" w:rsidRPr="00D32A9D" w:rsidRDefault="003426AF" w:rsidP="00D32A9D">
      <w:pPr>
        <w:rPr>
          <w:rFonts w:ascii="標楷體" w:eastAsia="標楷體" w:hAnsi="標楷體"/>
          <w:sz w:val="36"/>
          <w:szCs w:val="36"/>
        </w:rPr>
      </w:pPr>
    </w:p>
    <w:p w:rsidR="00A81224" w:rsidRPr="007210BE" w:rsidRDefault="00A81224" w:rsidP="00255362">
      <w:pPr>
        <w:spacing w:line="600" w:lineRule="exact"/>
        <w:rPr>
          <w:rFonts w:ascii="標楷體" w:eastAsia="標楷體" w:hAnsi="標楷體"/>
          <w:sz w:val="36"/>
          <w:szCs w:val="36"/>
        </w:rPr>
      </w:pPr>
      <w:r w:rsidRPr="007210BE">
        <w:rPr>
          <w:rFonts w:ascii="標楷體" w:eastAsia="標楷體" w:hAnsi="標楷體" w:hint="eastAsia"/>
          <w:sz w:val="36"/>
          <w:szCs w:val="36"/>
        </w:rPr>
        <w:t xml:space="preserve">【學務處】 </w:t>
      </w: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t>【訓育組】</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下學期社團因兩位老師生涯規劃離職，指導老師異動如下：七年級籃球社新聘錢亭亦老師、八年級籃球社2新聘</w:t>
      </w:r>
      <w:r w:rsidRPr="00BD595C">
        <w:rPr>
          <w:rFonts w:ascii="標楷體" w:eastAsia="標楷體" w:hAnsi="標楷體" w:hint="eastAsia"/>
          <w:sz w:val="36"/>
          <w:szCs w:val="36"/>
        </w:rPr>
        <w:lastRenderedPageBreak/>
        <w:t>吳蓮憶老師。</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上學期感謝協助擔任代理導師任務的同仁，下學期代理導師序位表微調後亦將公告在校網專區，再請各位同仁協助幫忙。</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112學年度下學期午休志工學習服務，請導師鼓勵有興趣的同學洽訓育組領取報名表。</w:t>
      </w:r>
    </w:p>
    <w:p w:rsidR="00BD595C" w:rsidRPr="00BD595C" w:rsidRDefault="00BD595C" w:rsidP="00BD595C">
      <w:pPr>
        <w:pStyle w:val="a3"/>
        <w:numPr>
          <w:ilvl w:val="0"/>
          <w:numId w:val="15"/>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幹部訓練訂於16、17、19、20日午休，請各班導師協助提醒學生參加幹部訓練。</w:t>
      </w:r>
    </w:p>
    <w:p w:rsidR="00BD595C" w:rsidRPr="00BD595C" w:rsidRDefault="00BD595C" w:rsidP="00BD595C">
      <w:pPr>
        <w:spacing w:line="520" w:lineRule="exact"/>
        <w:rPr>
          <w:rFonts w:ascii="標楷體" w:eastAsia="標楷體" w:hAnsi="標楷體"/>
          <w:sz w:val="36"/>
          <w:szCs w:val="36"/>
        </w:rPr>
      </w:pP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t>【生教組】</w:t>
      </w:r>
    </w:p>
    <w:p w:rsidR="00BD595C" w:rsidRPr="00BD595C" w:rsidRDefault="00BD595C" w:rsidP="00BD595C">
      <w:pPr>
        <w:pStyle w:val="a3"/>
        <w:numPr>
          <w:ilvl w:val="0"/>
          <w:numId w:val="16"/>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政令宣導：</w:t>
      </w:r>
    </w:p>
    <w:p w:rsidR="00BD595C" w:rsidRPr="00BD595C" w:rsidRDefault="00BD595C" w:rsidP="00BD595C">
      <w:pPr>
        <w:pStyle w:val="a3"/>
        <w:numPr>
          <w:ilvl w:val="0"/>
          <w:numId w:val="17"/>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為落實校園內兒少保護工作，知悉事件起算時間，以全校教育人員第一人知悉時起算，共用法定時效24小時，以維護兒少權益，並避免因逾時通報受罰。</w:t>
      </w:r>
    </w:p>
    <w:p w:rsidR="00BD595C" w:rsidRPr="00BD595C" w:rsidRDefault="00BD595C" w:rsidP="00BD595C">
      <w:pPr>
        <w:pStyle w:val="a3"/>
        <w:numPr>
          <w:ilvl w:val="0"/>
          <w:numId w:val="17"/>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請各位老師多以正向管教方式進行學生的輔導管教，勿以體罰方式造成學生身心的傷害。</w:t>
      </w:r>
    </w:p>
    <w:p w:rsidR="00BD595C" w:rsidRPr="00BD595C" w:rsidRDefault="00BD595C" w:rsidP="00BD595C">
      <w:pPr>
        <w:pStyle w:val="a3"/>
        <w:numPr>
          <w:ilvl w:val="0"/>
          <w:numId w:val="17"/>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反毒、交通安全、友善校園等各項活動，敬請導師協助宣導，以加強其觀念。</w:t>
      </w:r>
    </w:p>
    <w:p w:rsidR="00BD595C" w:rsidRPr="00BD595C" w:rsidRDefault="00BD595C" w:rsidP="00BD595C">
      <w:pPr>
        <w:pStyle w:val="a3"/>
        <w:numPr>
          <w:ilvl w:val="0"/>
          <w:numId w:val="16"/>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請老師們留意學生返校後狀況，若有發覺同學有疑似藥物濫用的情形，請通知生教組列入特定人員名冊，生教組會採集其尿液檢驗。</w:t>
      </w: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t>【體育組】</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本學期舉辦各年級班際賽內容如下:</w:t>
      </w:r>
    </w:p>
    <w:tbl>
      <w:tblPr>
        <w:tblStyle w:val="a9"/>
        <w:tblW w:w="0" w:type="auto"/>
        <w:jc w:val="center"/>
        <w:tblLook w:val="04A0" w:firstRow="1" w:lastRow="0" w:firstColumn="1" w:lastColumn="0" w:noHBand="0" w:noVBand="1"/>
      </w:tblPr>
      <w:tblGrid>
        <w:gridCol w:w="1296"/>
        <w:gridCol w:w="2286"/>
        <w:gridCol w:w="3996"/>
      </w:tblGrid>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比賽項目</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預計日期</w:t>
            </w:r>
          </w:p>
        </w:tc>
      </w:tr>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七年級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躲避飛盤賽</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3/1</w:t>
            </w:r>
            <w:r w:rsidRPr="00BD595C">
              <w:rPr>
                <w:rFonts w:ascii="標楷體" w:eastAsia="標楷體" w:hAnsi="標楷體"/>
                <w:bCs/>
                <w:color w:val="000000"/>
                <w:sz w:val="36"/>
                <w:szCs w:val="36"/>
              </w:rPr>
              <w:t>4</w:t>
            </w:r>
            <w:r w:rsidRPr="00BD595C">
              <w:rPr>
                <w:rFonts w:ascii="標楷體" w:eastAsia="標楷體" w:hAnsi="標楷體" w:hint="eastAsia"/>
                <w:bCs/>
                <w:color w:val="000000"/>
                <w:sz w:val="36"/>
                <w:szCs w:val="36"/>
              </w:rPr>
              <w:t>（四）、3/15（五）</w:t>
            </w:r>
          </w:p>
        </w:tc>
      </w:tr>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八年級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羽球賽</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5/1</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（一）、5/1</w:t>
            </w:r>
            <w:r w:rsidRPr="00BD595C">
              <w:rPr>
                <w:rFonts w:ascii="標楷體" w:eastAsia="標楷體" w:hAnsi="標楷體"/>
                <w:bCs/>
                <w:color w:val="000000"/>
                <w:sz w:val="36"/>
                <w:szCs w:val="36"/>
              </w:rPr>
              <w:t>4</w:t>
            </w:r>
            <w:r w:rsidRPr="00BD595C">
              <w:rPr>
                <w:rFonts w:ascii="標楷體" w:eastAsia="標楷體" w:hAnsi="標楷體" w:hint="eastAsia"/>
                <w:bCs/>
                <w:color w:val="000000"/>
                <w:sz w:val="36"/>
                <w:szCs w:val="36"/>
              </w:rPr>
              <w:t>（二）</w:t>
            </w:r>
          </w:p>
        </w:tc>
      </w:tr>
      <w:tr w:rsidR="00BD595C" w:rsidRPr="00BD595C" w:rsidTr="00BD595C">
        <w:trPr>
          <w:jc w:val="center"/>
        </w:trPr>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九年級</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對3籃球賽</w:t>
            </w:r>
          </w:p>
        </w:tc>
        <w:tc>
          <w:tcPr>
            <w:tcW w:w="0" w:type="auto"/>
          </w:tcPr>
          <w:p w:rsidR="00BD595C" w:rsidRPr="00BD595C" w:rsidRDefault="00BD595C" w:rsidP="00BD595C">
            <w:pPr>
              <w:pStyle w:val="a3"/>
              <w:spacing w:line="520" w:lineRule="exact"/>
              <w:ind w:leftChars="0" w:left="0"/>
              <w:jc w:val="center"/>
              <w:rPr>
                <w:rFonts w:ascii="標楷體" w:eastAsia="標楷體" w:hAnsi="標楷體"/>
                <w:bCs/>
                <w:color w:val="000000"/>
                <w:sz w:val="36"/>
                <w:szCs w:val="36"/>
              </w:rPr>
            </w:pPr>
            <w:r w:rsidRPr="00BD595C">
              <w:rPr>
                <w:rFonts w:ascii="標楷體" w:eastAsia="標楷體" w:hAnsi="標楷體" w:hint="eastAsia"/>
                <w:bCs/>
                <w:color w:val="000000"/>
                <w:sz w:val="36"/>
                <w:szCs w:val="36"/>
              </w:rPr>
              <w:t>5/2</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（四）、5/2</w:t>
            </w:r>
            <w:r w:rsidRPr="00BD595C">
              <w:rPr>
                <w:rFonts w:ascii="標楷體" w:eastAsia="標楷體" w:hAnsi="標楷體"/>
                <w:bCs/>
                <w:color w:val="000000"/>
                <w:sz w:val="36"/>
                <w:szCs w:val="36"/>
              </w:rPr>
              <w:t>4</w:t>
            </w:r>
            <w:r w:rsidRPr="00BD595C">
              <w:rPr>
                <w:rFonts w:ascii="標楷體" w:eastAsia="標楷體" w:hAnsi="標楷體" w:hint="eastAsia"/>
                <w:bCs/>
                <w:color w:val="000000"/>
                <w:sz w:val="36"/>
                <w:szCs w:val="36"/>
              </w:rPr>
              <w:t>（五）</w:t>
            </w:r>
          </w:p>
        </w:tc>
      </w:tr>
    </w:tbl>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lastRenderedPageBreak/>
        <w:t>11</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學年度新生體育班招生暨轉學轉班甄選為4/1</w:t>
      </w:r>
      <w:r w:rsidRPr="00BD595C">
        <w:rPr>
          <w:rFonts w:ascii="標楷體" w:eastAsia="標楷體" w:hAnsi="標楷體"/>
          <w:bCs/>
          <w:color w:val="000000"/>
          <w:sz w:val="36"/>
          <w:szCs w:val="36"/>
        </w:rPr>
        <w:t>3</w:t>
      </w:r>
      <w:r w:rsidRPr="00BD595C">
        <w:rPr>
          <w:rFonts w:ascii="標楷體" w:eastAsia="標楷體" w:hAnsi="標楷體" w:hint="eastAsia"/>
          <w:bCs/>
          <w:color w:val="000000"/>
          <w:sz w:val="36"/>
          <w:szCs w:val="36"/>
        </w:rPr>
        <w:t>（六）。</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為落實正常教學，非體育課之班級請勿於上課期間借用體育器材，以維護體育課班級上課權益。</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本校體育課上課場地有限，請配合優先禮讓體育課班級使用。感謝各位老師的配合與協助！</w:t>
      </w:r>
    </w:p>
    <w:p w:rsidR="00BD595C" w:rsidRPr="00BD595C" w:rsidRDefault="00BD595C" w:rsidP="00BD595C">
      <w:pPr>
        <w:pStyle w:val="a3"/>
        <w:numPr>
          <w:ilvl w:val="0"/>
          <w:numId w:val="19"/>
        </w:numPr>
        <w:spacing w:line="520" w:lineRule="exact"/>
        <w:ind w:leftChars="0"/>
        <w:rPr>
          <w:rFonts w:ascii="標楷體" w:eastAsia="標楷體" w:hAnsi="標楷體"/>
          <w:bCs/>
          <w:color w:val="000000"/>
          <w:sz w:val="36"/>
          <w:szCs w:val="36"/>
        </w:rPr>
      </w:pPr>
      <w:r w:rsidRPr="00BD595C">
        <w:rPr>
          <w:rFonts w:ascii="標楷體" w:eastAsia="標楷體" w:hAnsi="標楷體" w:hint="eastAsia"/>
          <w:bCs/>
          <w:color w:val="000000"/>
          <w:sz w:val="36"/>
          <w:szCs w:val="36"/>
        </w:rPr>
        <w:t>考量體育班第七節開始專長訓練課程使用操場跑道，學生下課15:40容易衝刺至操場打籃球，考量學生運動安全避免發生碰撞，第七節下課（15:40~15:50）不開放操場使用。</w:t>
      </w:r>
    </w:p>
    <w:p w:rsidR="00BD595C" w:rsidRPr="00BD595C" w:rsidRDefault="00BD595C" w:rsidP="00BD595C">
      <w:pPr>
        <w:spacing w:line="520" w:lineRule="exact"/>
        <w:rPr>
          <w:rFonts w:ascii="標楷體" w:eastAsia="標楷體" w:hAnsi="標楷體"/>
          <w:sz w:val="36"/>
          <w:szCs w:val="36"/>
        </w:rPr>
      </w:pPr>
    </w:p>
    <w:p w:rsidR="00BD595C" w:rsidRPr="00BD595C" w:rsidRDefault="00BD595C" w:rsidP="00BD595C">
      <w:pPr>
        <w:spacing w:line="520" w:lineRule="exact"/>
        <w:rPr>
          <w:rFonts w:ascii="標楷體" w:eastAsia="標楷體" w:hAnsi="標楷體"/>
          <w:sz w:val="36"/>
          <w:szCs w:val="36"/>
        </w:rPr>
      </w:pPr>
      <w:r w:rsidRPr="00BD595C">
        <w:rPr>
          <w:rFonts w:ascii="標楷體" w:eastAsia="標楷體" w:hAnsi="標楷體" w:hint="eastAsia"/>
          <w:sz w:val="36"/>
          <w:szCs w:val="36"/>
        </w:rPr>
        <w:t>【衛生組】</w:t>
      </w:r>
    </w:p>
    <w:p w:rsidR="00BD595C" w:rsidRPr="00BD595C" w:rsidRDefault="00BD595C" w:rsidP="00BD595C">
      <w:pPr>
        <w:pStyle w:val="a3"/>
        <w:numPr>
          <w:ilvl w:val="0"/>
          <w:numId w:val="18"/>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下學期第一週將招募8年級午休的整潔評分志工, 請老師鼓勵有意願的同學報名面試。</w:t>
      </w:r>
    </w:p>
    <w:p w:rsidR="00BD595C" w:rsidRPr="00BD595C" w:rsidRDefault="00BD595C" w:rsidP="00BD595C">
      <w:pPr>
        <w:pStyle w:val="a3"/>
        <w:numPr>
          <w:ilvl w:val="0"/>
          <w:numId w:val="18"/>
        </w:numPr>
        <w:spacing w:line="520" w:lineRule="exact"/>
        <w:ind w:leftChars="0"/>
        <w:rPr>
          <w:rFonts w:ascii="標楷體" w:eastAsia="標楷體" w:hAnsi="標楷體"/>
          <w:sz w:val="36"/>
          <w:szCs w:val="36"/>
        </w:rPr>
      </w:pPr>
      <w:r w:rsidRPr="00BD595C">
        <w:rPr>
          <w:rFonts w:ascii="標楷體" w:eastAsia="標楷體" w:hAnsi="標楷體" w:hint="eastAsia"/>
          <w:sz w:val="36"/>
          <w:szCs w:val="36"/>
        </w:rPr>
        <w:t>校園環境的整潔需要大家共同盡力維護, 更是生活教育的一環, 下學期仍麻煩老師們協助督導, 謝謝您!</w:t>
      </w:r>
    </w:p>
    <w:p w:rsidR="00486460" w:rsidRPr="006272AF" w:rsidRDefault="00BD595C" w:rsidP="00BD595C">
      <w:pPr>
        <w:widowControl/>
        <w:tabs>
          <w:tab w:val="num" w:pos="1440"/>
        </w:tabs>
        <w:spacing w:before="100" w:beforeAutospacing="1" w:after="100" w:afterAutospacing="1" w:line="520" w:lineRule="exact"/>
        <w:rPr>
          <w:rFonts w:ascii="標楷體" w:eastAsia="標楷體" w:hAnsi="標楷體" w:cs="新細明體"/>
          <w:kern w:val="0"/>
          <w:sz w:val="36"/>
          <w:szCs w:val="36"/>
        </w:rPr>
      </w:pPr>
      <w:r w:rsidRPr="00BD595C">
        <w:rPr>
          <w:rFonts w:ascii="標楷體" w:eastAsia="標楷體" w:hAnsi="標楷體" w:hint="eastAsia"/>
          <w:sz w:val="36"/>
          <w:szCs w:val="36"/>
        </w:rPr>
        <w:t>牙齒保健非常重要, 請導師協助推動潔牙習慣, 最起碼只要使用牙線(棒)就可。另外, 不論實施情形如何, 也請每月5日前繳回上個月的潔牙單, 以利統計, 謝謝。</w:t>
      </w:r>
    </w:p>
    <w:p w:rsidR="00DD2E5D" w:rsidRPr="00DE07DF" w:rsidRDefault="00DD2E5D" w:rsidP="002B21AC">
      <w:pPr>
        <w:rPr>
          <w:rFonts w:ascii="標楷體" w:eastAsia="標楷體" w:hAnsi="標楷體"/>
        </w:rPr>
      </w:pPr>
    </w:p>
    <w:p w:rsidR="00FB40EF" w:rsidRDefault="00A81224" w:rsidP="00FB40EF">
      <w:pPr>
        <w:rPr>
          <w:rFonts w:ascii="標楷體" w:eastAsia="標楷體" w:hAnsi="標楷體"/>
          <w:sz w:val="36"/>
          <w:szCs w:val="36"/>
        </w:rPr>
      </w:pPr>
      <w:r w:rsidRPr="00856AEB">
        <w:rPr>
          <w:rFonts w:ascii="標楷體" w:eastAsia="標楷體" w:hAnsi="標楷體" w:hint="eastAsia"/>
          <w:sz w:val="36"/>
          <w:szCs w:val="36"/>
        </w:rPr>
        <w:t>【總務處】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4"/>
        <w:gridCol w:w="2652"/>
        <w:gridCol w:w="6072"/>
      </w:tblGrid>
      <w:tr w:rsidR="000C56AC" w:rsidRPr="000C56AC" w:rsidTr="000C56AC">
        <w:trPr>
          <w:trHeight w:val="122"/>
          <w:jc w:val="center"/>
        </w:trPr>
        <w:tc>
          <w:tcPr>
            <w:tcW w:w="0" w:type="auto"/>
            <w:shd w:val="clear" w:color="auto" w:fill="F2F2F2"/>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序號</w:t>
            </w:r>
          </w:p>
        </w:tc>
        <w:tc>
          <w:tcPr>
            <w:tcW w:w="0" w:type="auto"/>
            <w:shd w:val="clear" w:color="auto" w:fill="F2F2F2"/>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總務工作及工程名稱</w:t>
            </w:r>
          </w:p>
        </w:tc>
        <w:tc>
          <w:tcPr>
            <w:tcW w:w="0" w:type="auto"/>
            <w:shd w:val="clear" w:color="auto" w:fill="F2F2F2"/>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施做進度</w:t>
            </w:r>
          </w:p>
        </w:tc>
      </w:tr>
      <w:tr w:rsidR="000C56AC" w:rsidRPr="000C56AC" w:rsidTr="000C56AC">
        <w:trPr>
          <w:trHeight w:val="1775"/>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1</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綜合大樓新建工程</w:t>
            </w:r>
          </w:p>
        </w:tc>
        <w:tc>
          <w:tcPr>
            <w:tcW w:w="0" w:type="auto"/>
            <w:shd w:val="clear" w:color="auto" w:fill="auto"/>
            <w:vAlign w:val="center"/>
          </w:tcPr>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12/27(二)召開第2次基本設計審查會議。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01/11(四)下午1時於圖書室</w:t>
            </w:r>
            <w:r w:rsidRPr="000C56AC">
              <w:rPr>
                <w:rFonts w:ascii="標楷體" w:eastAsia="標楷體" w:hAnsi="標楷體" w:cs="標楷體" w:hint="eastAsia"/>
                <w:sz w:val="36"/>
                <w:szCs w:val="36"/>
              </w:rPr>
              <w:t>召開校內工作小組會議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lastRenderedPageBreak/>
              <w:t>01/12(五)至市府參與校規審查會議。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01/22(一)上午10:30教育局召開線上列管會議</w:t>
            </w:r>
          </w:p>
          <w:p w:rsidR="000C56AC" w:rsidRPr="000C56AC" w:rsidRDefault="000C56AC" w:rsidP="000C56AC">
            <w:pPr>
              <w:pStyle w:val="a3"/>
              <w:numPr>
                <w:ilvl w:val="0"/>
                <w:numId w:val="7"/>
              </w:numPr>
              <w:pBdr>
                <w:top w:val="nil"/>
                <w:left w:val="nil"/>
                <w:bottom w:val="nil"/>
                <w:right w:val="nil"/>
                <w:between w:val="nil"/>
              </w:pBd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市府將於02/27(二)上午辦理第2次校規審查會議。</w:t>
            </w:r>
          </w:p>
        </w:tc>
      </w:tr>
      <w:tr w:rsidR="000C56AC" w:rsidRPr="000C56AC" w:rsidTr="000C56AC">
        <w:trPr>
          <w:trHeight w:val="1687"/>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lastRenderedPageBreak/>
              <w:t>2</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北大門移除大喬木暨拆除機車停車棚工程</w:t>
            </w:r>
          </w:p>
        </w:tc>
        <w:tc>
          <w:tcPr>
            <w:tcW w:w="0" w:type="auto"/>
            <w:shd w:val="clear" w:color="auto" w:fill="auto"/>
            <w:vAlign w:val="center"/>
          </w:tcPr>
          <w:p w:rsidR="000C56AC" w:rsidRPr="000C56AC" w:rsidRDefault="000C56AC" w:rsidP="000C56AC">
            <w:pPr>
              <w:pStyle w:val="a3"/>
              <w:numPr>
                <w:ilvl w:val="0"/>
                <w:numId w:val="24"/>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本案為配合後續中壢區公所大排遷移之前置工程</w:t>
            </w:r>
            <w:r w:rsidRPr="000C56AC">
              <w:rPr>
                <w:rFonts w:ascii="標楷體" w:eastAsia="標楷體" w:hAnsi="標楷體" w:cs="標楷體" w:hint="eastAsia"/>
                <w:sz w:val="36"/>
                <w:szCs w:val="36"/>
              </w:rPr>
              <w:t>。</w:t>
            </w:r>
          </w:p>
          <w:p w:rsidR="000C56AC" w:rsidRPr="000C56AC" w:rsidRDefault="000C56AC" w:rsidP="000C56AC">
            <w:pPr>
              <w:pStyle w:val="a3"/>
              <w:numPr>
                <w:ilvl w:val="0"/>
                <w:numId w:val="24"/>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機車停車棚拆除後請老師將您車輛移至腳踏車停車棚或北大門入口右側烤肉區後方停放。</w:t>
            </w:r>
          </w:p>
          <w:p w:rsidR="000C56AC" w:rsidRDefault="000C56AC" w:rsidP="000C56AC">
            <w:pPr>
              <w:pStyle w:val="a3"/>
              <w:numPr>
                <w:ilvl w:val="0"/>
                <w:numId w:val="24"/>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廠商已完成拆除停車棚及移除大喬木，承商已於2/1函報完工，</w:t>
            </w:r>
            <w:r w:rsidRPr="000C56AC">
              <w:rPr>
                <w:rFonts w:ascii="標楷體" w:eastAsia="標楷體" w:hAnsi="標楷體" w:cs="標楷體" w:hint="eastAsia"/>
                <w:sz w:val="36"/>
                <w:szCs w:val="36"/>
              </w:rPr>
              <w:t>已</w:t>
            </w:r>
            <w:r w:rsidRPr="000C56AC">
              <w:rPr>
                <w:rFonts w:ascii="標楷體" w:eastAsia="標楷體" w:hAnsi="標楷體" w:cs="標楷體"/>
                <w:sz w:val="36"/>
                <w:szCs w:val="36"/>
              </w:rPr>
              <w:t>於2/6(二)上午10點辦理驗收。</w:t>
            </w:r>
          </w:p>
          <w:p w:rsidR="002218CA" w:rsidRPr="000C56AC" w:rsidRDefault="002218CA" w:rsidP="002218CA">
            <w:pPr>
              <w:pStyle w:val="a3"/>
              <w:spacing w:line="520" w:lineRule="exact"/>
              <w:ind w:leftChars="0" w:left="360"/>
              <w:rPr>
                <w:rFonts w:ascii="標楷體" w:eastAsia="標楷體" w:hAnsi="標楷體" w:cs="標楷體"/>
                <w:sz w:val="36"/>
                <w:szCs w:val="36"/>
              </w:rPr>
            </w:pPr>
          </w:p>
        </w:tc>
      </w:tr>
      <w:tr w:rsidR="002218CA" w:rsidRPr="000C56AC" w:rsidTr="00D9011E">
        <w:trPr>
          <w:trHeight w:val="1333"/>
          <w:jc w:val="center"/>
        </w:trPr>
        <w:tc>
          <w:tcPr>
            <w:tcW w:w="0" w:type="auto"/>
            <w:gridSpan w:val="3"/>
            <w:shd w:val="clear" w:color="auto" w:fill="auto"/>
            <w:vAlign w:val="center"/>
          </w:tcPr>
          <w:tbl>
            <w:tblPr>
              <w:tblStyle w:val="a9"/>
              <w:tblW w:w="9402" w:type="dxa"/>
              <w:jc w:val="center"/>
              <w:tblLook w:val="04A0" w:firstRow="1" w:lastRow="0" w:firstColumn="1" w:lastColumn="0" w:noHBand="0" w:noVBand="1"/>
            </w:tblPr>
            <w:tblGrid>
              <w:gridCol w:w="4701"/>
              <w:gridCol w:w="4701"/>
            </w:tblGrid>
            <w:tr w:rsidR="00434103" w:rsidTr="003426A0">
              <w:trPr>
                <w:jc w:val="center"/>
              </w:trPr>
              <w:tc>
                <w:tcPr>
                  <w:tcW w:w="4701" w:type="dxa"/>
                </w:tcPr>
                <w:p w:rsidR="00434103" w:rsidRDefault="00434103" w:rsidP="002218CA">
                  <w:pPr>
                    <w:snapToGrid w:val="0"/>
                    <w:jc w:val="center"/>
                    <w:rPr>
                      <w:rFonts w:ascii="標楷體" w:eastAsia="標楷體" w:hAnsi="標楷體"/>
                      <w:sz w:val="32"/>
                      <w:szCs w:val="32"/>
                    </w:rPr>
                  </w:pPr>
                  <w:r>
                    <w:rPr>
                      <w:noProof/>
                    </w:rPr>
                    <w:lastRenderedPageBreak/>
                    <w:drawing>
                      <wp:inline distT="0" distB="0" distL="0" distR="0" wp14:anchorId="508F0E21" wp14:editId="1B1DEAAC">
                        <wp:extent cx="3200236" cy="4265633"/>
                        <wp:effectExtent l="0" t="0" r="635"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c>
                <w:tcPr>
                  <w:tcW w:w="4701" w:type="dxa"/>
                </w:tcPr>
                <w:p w:rsidR="00434103" w:rsidRDefault="00434103" w:rsidP="002218CA">
                  <w:pPr>
                    <w:snapToGrid w:val="0"/>
                    <w:jc w:val="center"/>
                    <w:rPr>
                      <w:noProof/>
                    </w:rPr>
                  </w:pPr>
                  <w:r>
                    <w:rPr>
                      <w:noProof/>
                    </w:rPr>
                    <w:drawing>
                      <wp:inline distT="0" distB="0" distL="0" distR="0" wp14:anchorId="1C647F32" wp14:editId="5670584F">
                        <wp:extent cx="3200236" cy="4209764"/>
                        <wp:effectExtent l="0" t="0" r="635" b="6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236" cy="4209764"/>
                                </a:xfrm>
                                <a:prstGeom prst="rect">
                                  <a:avLst/>
                                </a:prstGeom>
                                <a:noFill/>
                                <a:ln>
                                  <a:noFill/>
                                </a:ln>
                              </pic:spPr>
                            </pic:pic>
                          </a:graphicData>
                        </a:graphic>
                      </wp:inline>
                    </w:drawing>
                  </w:r>
                </w:p>
              </w:tc>
            </w:tr>
            <w:tr w:rsidR="00434103" w:rsidTr="003426A0">
              <w:trPr>
                <w:jc w:val="center"/>
              </w:trPr>
              <w:tc>
                <w:tcPr>
                  <w:tcW w:w="4701" w:type="dxa"/>
                </w:tcPr>
                <w:p w:rsidR="00434103" w:rsidRDefault="00434103" w:rsidP="002218CA">
                  <w:pPr>
                    <w:snapToGrid w:val="0"/>
                    <w:jc w:val="center"/>
                    <w:rPr>
                      <w:rFonts w:ascii="標楷體" w:eastAsia="標楷體" w:hAnsi="標楷體"/>
                      <w:sz w:val="32"/>
                      <w:szCs w:val="32"/>
                    </w:rPr>
                  </w:pPr>
                  <w:r>
                    <w:rPr>
                      <w:noProof/>
                    </w:rPr>
                    <w:drawing>
                      <wp:inline distT="0" distB="0" distL="0" distR="0" wp14:anchorId="4D8B3783" wp14:editId="70DD8543">
                        <wp:extent cx="3200236" cy="4282345"/>
                        <wp:effectExtent l="0" t="0" r="635"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236" cy="4282345"/>
                                </a:xfrm>
                                <a:prstGeom prst="rect">
                                  <a:avLst/>
                                </a:prstGeom>
                                <a:noFill/>
                                <a:ln>
                                  <a:noFill/>
                                </a:ln>
                              </pic:spPr>
                            </pic:pic>
                          </a:graphicData>
                        </a:graphic>
                      </wp:inline>
                    </w:drawing>
                  </w:r>
                </w:p>
              </w:tc>
              <w:tc>
                <w:tcPr>
                  <w:tcW w:w="4701" w:type="dxa"/>
                </w:tcPr>
                <w:p w:rsidR="00434103" w:rsidRDefault="00434103" w:rsidP="002218CA">
                  <w:pPr>
                    <w:snapToGrid w:val="0"/>
                    <w:jc w:val="center"/>
                    <w:rPr>
                      <w:rFonts w:ascii="標楷體" w:eastAsia="標楷體" w:hAnsi="標楷體"/>
                      <w:sz w:val="32"/>
                      <w:szCs w:val="32"/>
                    </w:rPr>
                  </w:pPr>
                  <w:r>
                    <w:rPr>
                      <w:noProof/>
                    </w:rPr>
                    <w:drawing>
                      <wp:inline distT="0" distB="0" distL="0" distR="0">
                        <wp:extent cx="3200236" cy="4265633"/>
                        <wp:effectExtent l="0" t="0" r="635"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r>
            <w:tr w:rsidR="00434103" w:rsidTr="003426A0">
              <w:trPr>
                <w:jc w:val="center"/>
              </w:trPr>
              <w:tc>
                <w:tcPr>
                  <w:tcW w:w="4701" w:type="dxa"/>
                  <w:vAlign w:val="center"/>
                </w:tcPr>
                <w:p w:rsidR="00434103" w:rsidRPr="001303DF" w:rsidRDefault="00434103" w:rsidP="002218CA">
                  <w:pPr>
                    <w:snapToGrid w:val="0"/>
                    <w:jc w:val="center"/>
                    <w:rPr>
                      <w:rFonts w:eastAsia="標楷體"/>
                      <w:b/>
                      <w:sz w:val="36"/>
                    </w:rPr>
                  </w:pPr>
                  <w:r>
                    <w:rPr>
                      <w:noProof/>
                    </w:rPr>
                    <w:lastRenderedPageBreak/>
                    <w:drawing>
                      <wp:inline distT="0" distB="0" distL="0" distR="0">
                        <wp:extent cx="3200236" cy="4265633"/>
                        <wp:effectExtent l="0" t="0" r="635"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c>
                <w:tcPr>
                  <w:tcW w:w="4701" w:type="dxa"/>
                  <w:vAlign w:val="center"/>
                </w:tcPr>
                <w:p w:rsidR="00434103" w:rsidRPr="001303DF" w:rsidRDefault="00434103" w:rsidP="002218CA">
                  <w:pPr>
                    <w:snapToGrid w:val="0"/>
                    <w:jc w:val="center"/>
                    <w:rPr>
                      <w:rFonts w:eastAsia="標楷體"/>
                      <w:b/>
                      <w:sz w:val="36"/>
                    </w:rPr>
                  </w:pPr>
                  <w:r>
                    <w:rPr>
                      <w:noProof/>
                    </w:rPr>
                    <w:drawing>
                      <wp:inline distT="0" distB="0" distL="0" distR="0">
                        <wp:extent cx="3200236" cy="4265633"/>
                        <wp:effectExtent l="0" t="0" r="635"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r>
          </w:tbl>
          <w:p w:rsidR="002218CA" w:rsidRPr="002218CA" w:rsidRDefault="002218CA" w:rsidP="002218CA">
            <w:pPr>
              <w:spacing w:line="520" w:lineRule="exact"/>
              <w:rPr>
                <w:rFonts w:ascii="標楷體" w:eastAsia="標楷體" w:hAnsi="標楷體" w:cs="標楷體" w:hint="eastAsia"/>
                <w:sz w:val="36"/>
                <w:szCs w:val="36"/>
              </w:rPr>
            </w:pPr>
          </w:p>
        </w:tc>
      </w:tr>
      <w:tr w:rsidR="000C56AC" w:rsidRPr="000C56AC" w:rsidTr="000C56AC">
        <w:trPr>
          <w:trHeight w:val="1333"/>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lastRenderedPageBreak/>
              <w:t>3</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北大門大排遷移工程</w:t>
            </w:r>
          </w:p>
        </w:tc>
        <w:tc>
          <w:tcPr>
            <w:tcW w:w="0" w:type="auto"/>
            <w:shd w:val="clear" w:color="auto" w:fill="auto"/>
            <w:vAlign w:val="center"/>
          </w:tcPr>
          <w:p w:rsidR="000C56AC" w:rsidRPr="000C56AC" w:rsidRDefault="000C56AC" w:rsidP="000C56AC">
            <w:pPr>
              <w:pStyle w:val="a3"/>
              <w:numPr>
                <w:ilvl w:val="0"/>
                <w:numId w:val="25"/>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預計2</w:t>
            </w:r>
            <w:r w:rsidRPr="000C56AC">
              <w:rPr>
                <w:rFonts w:ascii="標楷體" w:eastAsia="標楷體" w:hAnsi="標楷體" w:cs="標楷體"/>
                <w:sz w:val="36"/>
                <w:szCs w:val="36"/>
              </w:rPr>
              <w:t>月進場施</w:t>
            </w:r>
            <w:r w:rsidRPr="000C56AC">
              <w:rPr>
                <w:rFonts w:ascii="標楷體" w:eastAsia="標楷體" w:hAnsi="標楷體" w:cs="標楷體" w:hint="eastAsia"/>
                <w:sz w:val="36"/>
                <w:szCs w:val="36"/>
              </w:rPr>
              <w:t>工，工期約1</w:t>
            </w:r>
            <w:r w:rsidRPr="000C56AC">
              <w:rPr>
                <w:rFonts w:ascii="標楷體" w:eastAsia="標楷體" w:hAnsi="標楷體" w:cs="標楷體"/>
                <w:sz w:val="36"/>
                <w:szCs w:val="36"/>
              </w:rPr>
              <w:t>00</w:t>
            </w:r>
            <w:r w:rsidRPr="000C56AC">
              <w:rPr>
                <w:rFonts w:ascii="標楷體" w:eastAsia="標楷體" w:hAnsi="標楷體" w:cs="標楷體" w:hint="eastAsia"/>
                <w:sz w:val="36"/>
                <w:szCs w:val="36"/>
              </w:rPr>
              <w:t>日，施工單位為中壢區公所。</w:t>
            </w:r>
          </w:p>
          <w:p w:rsidR="000C56AC" w:rsidRPr="000C56AC" w:rsidRDefault="000C56AC" w:rsidP="000C56AC">
            <w:pPr>
              <w:pStyle w:val="a3"/>
              <w:numPr>
                <w:ilvl w:val="0"/>
                <w:numId w:val="25"/>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施工期請老師將汽車移至籃球場A</w:t>
            </w:r>
            <w:r w:rsidRPr="000C56AC">
              <w:rPr>
                <w:rFonts w:ascii="標楷體" w:eastAsia="標楷體" w:hAnsi="標楷體" w:cs="標楷體"/>
                <w:sz w:val="36"/>
                <w:szCs w:val="36"/>
              </w:rPr>
              <w:t>1及A2</w:t>
            </w:r>
            <w:r w:rsidRPr="000C56AC">
              <w:rPr>
                <w:rFonts w:ascii="標楷體" w:eastAsia="標楷體" w:hAnsi="標楷體" w:cs="標楷體" w:hint="eastAsia"/>
                <w:sz w:val="36"/>
                <w:szCs w:val="36"/>
              </w:rPr>
              <w:t>場地停放，後續將辦理停車車格畫線規劃。</w:t>
            </w:r>
          </w:p>
        </w:tc>
      </w:tr>
      <w:tr w:rsidR="002218CA" w:rsidRPr="00B847BA" w:rsidTr="003F0D33">
        <w:trPr>
          <w:trHeight w:val="1845"/>
          <w:jc w:val="center"/>
        </w:trPr>
        <w:tc>
          <w:tcPr>
            <w:tcW w:w="0" w:type="auto"/>
            <w:gridSpan w:val="3"/>
            <w:shd w:val="clear" w:color="auto" w:fill="auto"/>
            <w:vAlign w:val="center"/>
          </w:tcPr>
          <w:tbl>
            <w:tblPr>
              <w:tblStyle w:val="a9"/>
              <w:tblW w:w="0" w:type="auto"/>
              <w:jc w:val="center"/>
              <w:tblLook w:val="04A0" w:firstRow="1" w:lastRow="0" w:firstColumn="1" w:lastColumn="0" w:noHBand="0" w:noVBand="1"/>
            </w:tblPr>
            <w:tblGrid>
              <w:gridCol w:w="4701"/>
              <w:gridCol w:w="4701"/>
            </w:tblGrid>
            <w:tr w:rsidR="00434103" w:rsidTr="006A1FC5">
              <w:trPr>
                <w:jc w:val="center"/>
              </w:trPr>
              <w:tc>
                <w:tcPr>
                  <w:tcW w:w="4701" w:type="dxa"/>
                </w:tcPr>
                <w:p w:rsidR="00434103" w:rsidRDefault="006A1FC5" w:rsidP="003F0D33">
                  <w:pPr>
                    <w:snapToGrid w:val="0"/>
                    <w:jc w:val="center"/>
                    <w:rPr>
                      <w:rFonts w:ascii="標楷體" w:eastAsia="標楷體" w:hAnsi="標楷體"/>
                      <w:sz w:val="32"/>
                      <w:szCs w:val="32"/>
                    </w:rPr>
                  </w:pPr>
                  <w:r>
                    <w:rPr>
                      <w:noProof/>
                    </w:rPr>
                    <w:lastRenderedPageBreak/>
                    <w:drawing>
                      <wp:inline distT="0" distB="0" distL="0" distR="0">
                        <wp:extent cx="3200236" cy="4265633"/>
                        <wp:effectExtent l="0" t="0" r="635"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c>
                <w:tcPr>
                  <w:tcW w:w="4701" w:type="dxa"/>
                </w:tcPr>
                <w:p w:rsidR="00434103" w:rsidRDefault="006A1FC5" w:rsidP="003F0D33">
                  <w:pPr>
                    <w:snapToGrid w:val="0"/>
                    <w:jc w:val="center"/>
                    <w:rPr>
                      <w:rFonts w:ascii="標楷體" w:eastAsia="標楷體" w:hAnsi="標楷體"/>
                      <w:sz w:val="32"/>
                      <w:szCs w:val="32"/>
                    </w:rPr>
                  </w:pPr>
                  <w:r>
                    <w:rPr>
                      <w:noProof/>
                    </w:rPr>
                    <w:drawing>
                      <wp:inline distT="0" distB="0" distL="0" distR="0">
                        <wp:extent cx="3200236" cy="4265633"/>
                        <wp:effectExtent l="0" t="0" r="635"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236" cy="4265633"/>
                                </a:xfrm>
                                <a:prstGeom prst="rect">
                                  <a:avLst/>
                                </a:prstGeom>
                                <a:noFill/>
                                <a:ln>
                                  <a:noFill/>
                                </a:ln>
                              </pic:spPr>
                            </pic:pic>
                          </a:graphicData>
                        </a:graphic>
                      </wp:inline>
                    </w:drawing>
                  </w:r>
                </w:p>
              </w:tc>
            </w:tr>
          </w:tbl>
          <w:p w:rsidR="002218CA" w:rsidRPr="00420F84" w:rsidRDefault="002218CA" w:rsidP="003F0D33">
            <w:pPr>
              <w:rPr>
                <w:rFonts w:ascii="標楷體" w:eastAsia="標楷體" w:hAnsi="標楷體" w:cs="標楷體"/>
                <w:sz w:val="32"/>
                <w:szCs w:val="32"/>
              </w:rPr>
            </w:pPr>
          </w:p>
        </w:tc>
      </w:tr>
      <w:tr w:rsidR="000C56AC" w:rsidRPr="000C56AC" w:rsidTr="000C56AC">
        <w:trPr>
          <w:trHeight w:val="1348"/>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bookmarkStart w:id="1" w:name="_GoBack"/>
            <w:bookmarkEnd w:id="1"/>
            <w:r w:rsidRPr="000C56AC">
              <w:rPr>
                <w:rFonts w:ascii="標楷體" w:eastAsia="標楷體" w:hAnsi="標楷體" w:cs="標楷體"/>
                <w:color w:val="000000" w:themeColor="text1"/>
                <w:sz w:val="36"/>
                <w:szCs w:val="36"/>
              </w:rPr>
              <w:t>4</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改善教學環境設施-更新教室窗簾採購案</w:t>
            </w:r>
          </w:p>
        </w:tc>
        <w:tc>
          <w:tcPr>
            <w:tcW w:w="0" w:type="auto"/>
            <w:shd w:val="clear" w:color="auto" w:fill="auto"/>
            <w:vAlign w:val="center"/>
          </w:tcPr>
          <w:p w:rsidR="000C56AC" w:rsidRPr="000C56AC" w:rsidRDefault="000C56AC" w:rsidP="000C56AC">
            <w:pPr>
              <w:pStyle w:val="a3"/>
              <w:numPr>
                <w:ilvl w:val="0"/>
                <w:numId w:val="9"/>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本案12/14上午11時驗收未過，故廠商已配合於1/12前完成全檢，並已於2/1通過複驗</w:t>
            </w:r>
            <w:r w:rsidRPr="000C56AC">
              <w:rPr>
                <w:rFonts w:ascii="標楷體" w:eastAsia="標楷體" w:hAnsi="標楷體" w:cs="標楷體"/>
                <w:color w:val="000000" w:themeColor="text1"/>
                <w:sz w:val="36"/>
                <w:szCs w:val="36"/>
              </w:rPr>
              <w:t>。</w:t>
            </w:r>
          </w:p>
          <w:p w:rsidR="000C56AC" w:rsidRPr="000C56AC" w:rsidRDefault="000C56AC" w:rsidP="000C56AC">
            <w:pPr>
              <w:pStyle w:val="a3"/>
              <w:numPr>
                <w:ilvl w:val="0"/>
                <w:numId w:val="9"/>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目前待承商提送相關資料，再行配合辦理後續請款資料審查事宜。</w:t>
            </w:r>
          </w:p>
        </w:tc>
      </w:tr>
      <w:tr w:rsidR="000C56AC" w:rsidRPr="000C56AC" w:rsidTr="000C56AC">
        <w:trPr>
          <w:trHeight w:val="1986"/>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5</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新慧樓老舊廁所修繕工程</w:t>
            </w:r>
          </w:p>
        </w:tc>
        <w:tc>
          <w:tcPr>
            <w:tcW w:w="0" w:type="auto"/>
            <w:shd w:val="clear" w:color="auto" w:fill="auto"/>
            <w:vAlign w:val="center"/>
          </w:tcPr>
          <w:p w:rsidR="000C56AC" w:rsidRPr="000C56AC" w:rsidRDefault="000C56AC" w:rsidP="000C56AC">
            <w:pPr>
              <w:pStyle w:val="a3"/>
              <w:numPr>
                <w:ilvl w:val="0"/>
                <w:numId w:val="3"/>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局端核定補助金額為350萬，工期60日。</w:t>
            </w:r>
          </w:p>
          <w:p w:rsidR="000C56AC" w:rsidRPr="000C56AC" w:rsidRDefault="000C56AC" w:rsidP="000C56AC">
            <w:pPr>
              <w:pStyle w:val="a3"/>
              <w:numPr>
                <w:ilvl w:val="0"/>
                <w:numId w:val="3"/>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12/15開工，預計第二學期開學前完工，施工期間新慧樓1-2樓往活動中心方向之走廊封閉。</w:t>
            </w:r>
          </w:p>
          <w:p w:rsidR="000C56AC" w:rsidRPr="000C56AC" w:rsidRDefault="000C56AC" w:rsidP="000C56AC">
            <w:pPr>
              <w:pStyle w:val="a3"/>
              <w:numPr>
                <w:ilvl w:val="0"/>
                <w:numId w:val="3"/>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承商告知因過年期間無工班可進場施作，上週已加派人手趕工，目前已進行至牆面磁磚暨地磚鋪設階段，預計本週持續進行廁所隔間裝</w:t>
            </w:r>
            <w:r w:rsidRPr="000C56AC">
              <w:rPr>
                <w:rFonts w:ascii="標楷體" w:eastAsia="標楷體" w:hAnsi="標楷體" w:cs="標楷體" w:hint="eastAsia"/>
                <w:sz w:val="36"/>
                <w:szCs w:val="36"/>
              </w:rPr>
              <w:lastRenderedPageBreak/>
              <w:t>設作業。</w:t>
            </w:r>
          </w:p>
        </w:tc>
      </w:tr>
      <w:tr w:rsidR="000C56AC" w:rsidRPr="000C56AC" w:rsidTr="000C56AC">
        <w:trPr>
          <w:trHeight w:val="1827"/>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lastRenderedPageBreak/>
              <w:t>6</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113年度建物消防設備修繕費</w:t>
            </w:r>
          </w:p>
        </w:tc>
        <w:tc>
          <w:tcPr>
            <w:tcW w:w="0" w:type="auto"/>
            <w:shd w:val="clear" w:color="auto" w:fill="auto"/>
            <w:vAlign w:val="center"/>
          </w:tcPr>
          <w:p w:rsidR="000C56AC" w:rsidRPr="000C56AC" w:rsidRDefault="000C56AC" w:rsidP="000C56AC">
            <w:pPr>
              <w:pStyle w:val="a3"/>
              <w:numPr>
                <w:ilvl w:val="0"/>
                <w:numId w:val="4"/>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申請改善區域為博愛樓後方消防機房內之發電機及泵浦，教育局已函覆同意補助73萬元，本案得標廠商為華紀工程股份有限公司。</w:t>
            </w:r>
          </w:p>
          <w:p w:rsidR="000C56AC" w:rsidRPr="000C56AC" w:rsidRDefault="000C56AC" w:rsidP="000C56AC">
            <w:pPr>
              <w:pStyle w:val="a3"/>
              <w:numPr>
                <w:ilvl w:val="0"/>
                <w:numId w:val="4"/>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本案已於1/23決標，預計年後辦理施工前協調會，確認廠商實際進場施作時間。</w:t>
            </w:r>
          </w:p>
        </w:tc>
      </w:tr>
      <w:tr w:rsidR="000C56AC" w:rsidRPr="000C56AC" w:rsidTr="000C56AC">
        <w:trPr>
          <w:trHeight w:val="1260"/>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7</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113年度老舊廁所改善計畫</w:t>
            </w:r>
          </w:p>
        </w:tc>
        <w:tc>
          <w:tcPr>
            <w:tcW w:w="0" w:type="auto"/>
            <w:shd w:val="clear" w:color="auto" w:fill="auto"/>
            <w:vAlign w:val="center"/>
          </w:tcPr>
          <w:p w:rsidR="000C56AC" w:rsidRPr="000C56AC" w:rsidRDefault="000C56AC" w:rsidP="000C56AC">
            <w:pPr>
              <w:pStyle w:val="a3"/>
              <w:numPr>
                <w:ilvl w:val="0"/>
                <w:numId w:val="10"/>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教育局通函告</w:t>
            </w:r>
            <w:r w:rsidRPr="000C56AC">
              <w:rPr>
                <w:rFonts w:ascii="標楷體" w:eastAsia="標楷體" w:hAnsi="標楷體" w:cs="標楷體" w:hint="eastAsia"/>
                <w:sz w:val="36"/>
                <w:szCs w:val="36"/>
              </w:rPr>
              <w:t>知各校，若各校有意申請者可於12/5前備妥相關計畫文件資料向局端辦理。</w:t>
            </w:r>
          </w:p>
          <w:p w:rsidR="000C56AC" w:rsidRPr="000C56AC" w:rsidRDefault="000C56AC" w:rsidP="000C56AC">
            <w:pPr>
              <w:pStyle w:val="a3"/>
              <w:numPr>
                <w:ilvl w:val="0"/>
                <w:numId w:val="10"/>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本案經前次主管會議決議申請改善範圍為勤學樓1-2樓女廁，預計所需改善經費為199萬5,818元。</w:t>
            </w:r>
          </w:p>
          <w:p w:rsidR="000C56AC" w:rsidRPr="000C56AC" w:rsidRDefault="000C56AC" w:rsidP="000C56AC">
            <w:pPr>
              <w:pStyle w:val="a3"/>
              <w:numPr>
                <w:ilvl w:val="0"/>
                <w:numId w:val="10"/>
              </w:numPr>
              <w:spacing w:line="520" w:lineRule="exact"/>
              <w:ind w:leftChars="0"/>
              <w:rPr>
                <w:rFonts w:ascii="標楷體" w:eastAsia="標楷體" w:hAnsi="標楷體" w:cs="標楷體"/>
                <w:sz w:val="36"/>
                <w:szCs w:val="36"/>
              </w:rPr>
            </w:pPr>
            <w:r w:rsidRPr="000C56AC">
              <w:rPr>
                <w:rFonts w:ascii="標楷體" w:eastAsia="標楷體" w:hAnsi="標楷體" w:cs="標楷體"/>
                <w:sz w:val="36"/>
                <w:szCs w:val="36"/>
              </w:rPr>
              <w:t>局端函覆審查結果為同意補助金額為178萬元整，局端審查意見如下:</w:t>
            </w:r>
          </w:p>
          <w:p w:rsidR="000C56AC" w:rsidRPr="000C56AC" w:rsidRDefault="000C56AC" w:rsidP="000C56AC">
            <w:pPr>
              <w:pStyle w:val="a3"/>
              <w:numPr>
                <w:ilvl w:val="0"/>
                <w:numId w:val="28"/>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建議學校考慮增設空心磚，以一併改善採光及通風需求。</w:t>
            </w:r>
          </w:p>
          <w:p w:rsidR="000C56AC" w:rsidRPr="000C56AC" w:rsidRDefault="000C56AC" w:rsidP="000C56AC">
            <w:pPr>
              <w:pStyle w:val="a3"/>
              <w:numPr>
                <w:ilvl w:val="0"/>
                <w:numId w:val="28"/>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考量既有管線日後之維護，請學校再行考量新設天花板是否有必要需求。</w:t>
            </w:r>
          </w:p>
          <w:p w:rsidR="000C56AC" w:rsidRPr="000C56AC" w:rsidRDefault="000C56AC" w:rsidP="009312B0">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sz w:val="36"/>
                <w:szCs w:val="36"/>
              </w:rPr>
              <w:t>4.</w:t>
            </w:r>
            <w:r w:rsidRPr="000C56AC">
              <w:rPr>
                <w:rFonts w:ascii="標楷體" w:eastAsia="標楷體" w:hAnsi="標楷體" w:cs="標楷體"/>
                <w:sz w:val="36"/>
                <w:szCs w:val="36"/>
              </w:rPr>
              <w:t>有關局端審查意見已轉大偉建築師事務所知悉憑辦。</w:t>
            </w:r>
          </w:p>
        </w:tc>
      </w:tr>
      <w:tr w:rsidR="000C56AC" w:rsidRPr="000C56AC" w:rsidTr="000C56AC">
        <w:trPr>
          <w:trHeight w:val="1691"/>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lastRenderedPageBreak/>
              <w:t>8</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113年校園安全維護費</w:t>
            </w:r>
          </w:p>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(保全勤務費)不足款需求案</w:t>
            </w:r>
          </w:p>
        </w:tc>
        <w:tc>
          <w:tcPr>
            <w:tcW w:w="0" w:type="auto"/>
            <w:shd w:val="clear" w:color="auto" w:fill="auto"/>
            <w:vAlign w:val="center"/>
          </w:tcPr>
          <w:p w:rsidR="000C56AC" w:rsidRPr="000C56AC" w:rsidRDefault="000C56AC" w:rsidP="000C56AC">
            <w:pPr>
              <w:pStyle w:val="a3"/>
              <w:numPr>
                <w:ilvl w:val="0"/>
                <w:numId w:val="11"/>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本案113年度服務案簽奉由東森保全續辦，教育局函覆同意補助本校150萬元整，故目前本校已確實完成全年度共約下訂作業。</w:t>
            </w:r>
          </w:p>
          <w:p w:rsidR="000C56AC" w:rsidRPr="000C56AC" w:rsidRDefault="000C56AC" w:rsidP="009312B0">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2.本案補助款已撥付至校，將按月審查承商所提請款文件，依約辦理撥付事宜。</w:t>
            </w:r>
          </w:p>
        </w:tc>
      </w:tr>
      <w:tr w:rsidR="000C56AC" w:rsidRPr="000C56AC" w:rsidTr="000C56AC">
        <w:trPr>
          <w:trHeight w:val="835"/>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9</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清理全校化糞池</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sz w:val="36"/>
                <w:szCs w:val="36"/>
              </w:rPr>
            </w:pPr>
            <w:r w:rsidRPr="000C56AC">
              <w:rPr>
                <w:rFonts w:ascii="標楷體" w:eastAsia="標楷體" w:hAnsi="標楷體" w:cs="標楷體" w:hint="eastAsia"/>
                <w:color w:val="000000" w:themeColor="text1"/>
                <w:sz w:val="36"/>
                <w:szCs w:val="36"/>
              </w:rPr>
              <w:t>1</w:t>
            </w:r>
            <w:r w:rsidRPr="000C56AC">
              <w:rPr>
                <w:rFonts w:ascii="標楷體" w:eastAsia="標楷體" w:hAnsi="標楷體" w:cs="標楷體"/>
                <w:color w:val="000000" w:themeColor="text1"/>
                <w:sz w:val="36"/>
                <w:szCs w:val="36"/>
              </w:rPr>
              <w:t>13/</w:t>
            </w:r>
            <w:r w:rsidRPr="000C56AC">
              <w:rPr>
                <w:rFonts w:ascii="標楷體" w:eastAsia="標楷體" w:hAnsi="標楷體" w:cs="標楷體" w:hint="eastAsia"/>
                <w:color w:val="000000" w:themeColor="text1"/>
                <w:sz w:val="36"/>
                <w:szCs w:val="36"/>
              </w:rPr>
              <w:t>02/05-</w:t>
            </w:r>
            <w:r w:rsidRPr="000C56AC">
              <w:rPr>
                <w:rFonts w:ascii="標楷體" w:eastAsia="標楷體" w:hAnsi="標楷體" w:cs="標楷體"/>
                <w:color w:val="000000" w:themeColor="text1"/>
                <w:sz w:val="36"/>
                <w:szCs w:val="36"/>
              </w:rPr>
              <w:t>113/</w:t>
            </w:r>
            <w:r w:rsidRPr="000C56AC">
              <w:rPr>
                <w:rFonts w:ascii="標楷體" w:eastAsia="標楷體" w:hAnsi="標楷體" w:cs="標楷體" w:hint="eastAsia"/>
                <w:color w:val="000000" w:themeColor="text1"/>
                <w:sz w:val="36"/>
                <w:szCs w:val="36"/>
              </w:rPr>
              <w:t>02/06已處理完成</w:t>
            </w:r>
          </w:p>
        </w:tc>
      </w:tr>
      <w:tr w:rsidR="000C56AC" w:rsidRPr="000C56AC" w:rsidTr="000C56AC">
        <w:trPr>
          <w:trHeight w:val="988"/>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10</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複合式防災演練</w:t>
            </w:r>
          </w:p>
        </w:tc>
        <w:tc>
          <w:tcPr>
            <w:tcW w:w="0" w:type="auto"/>
            <w:shd w:val="clear" w:color="auto" w:fill="auto"/>
            <w:vAlign w:val="center"/>
          </w:tcPr>
          <w:p w:rsidR="000C56AC" w:rsidRPr="000C56AC" w:rsidRDefault="000C56AC" w:rsidP="000C56AC">
            <w:pPr>
              <w:pStyle w:val="a3"/>
              <w:numPr>
                <w:ilvl w:val="0"/>
                <w:numId w:val="26"/>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113/0</w:t>
            </w:r>
            <w:r w:rsidRPr="000C56AC">
              <w:rPr>
                <w:rFonts w:ascii="標楷體" w:eastAsia="標楷體" w:hAnsi="標楷體" w:cs="標楷體" w:hint="eastAsia"/>
                <w:color w:val="000000" w:themeColor="text1"/>
                <w:sz w:val="36"/>
                <w:szCs w:val="36"/>
              </w:rPr>
              <w:t>4/01預演</w:t>
            </w:r>
          </w:p>
          <w:p w:rsidR="000C56AC" w:rsidRPr="000C56AC" w:rsidRDefault="000C56AC" w:rsidP="0023570A">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2.113/0</w:t>
            </w:r>
            <w:r w:rsidRPr="000C56AC">
              <w:rPr>
                <w:rFonts w:ascii="標楷體" w:eastAsia="標楷體" w:hAnsi="標楷體" w:cs="標楷體" w:hint="eastAsia"/>
                <w:color w:val="000000" w:themeColor="text1"/>
                <w:sz w:val="36"/>
                <w:szCs w:val="36"/>
              </w:rPr>
              <w:t>4/12正式演練(內壢消防隊進校協助第二階段演練)</w:t>
            </w:r>
          </w:p>
        </w:tc>
      </w:tr>
      <w:tr w:rsidR="000C56AC" w:rsidRPr="000C56AC" w:rsidTr="000C56AC">
        <w:trPr>
          <w:trHeight w:val="1542"/>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11</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高壓變電站年度保養檢測</w:t>
            </w:r>
          </w:p>
        </w:tc>
        <w:tc>
          <w:tcPr>
            <w:tcW w:w="0" w:type="auto"/>
            <w:shd w:val="clear" w:color="auto" w:fill="auto"/>
            <w:vAlign w:val="center"/>
          </w:tcPr>
          <w:p w:rsidR="000C56AC" w:rsidRPr="000C56AC" w:rsidRDefault="000C56AC" w:rsidP="000C56AC">
            <w:pPr>
              <w:pStyle w:val="a3"/>
              <w:numPr>
                <w:ilvl w:val="0"/>
                <w:numId w:val="27"/>
              </w:numPr>
              <w:spacing w:line="520" w:lineRule="exact"/>
              <w:ind w:leftChars="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預計將於05/04(日)辦理，當日全校停電。</w:t>
            </w:r>
          </w:p>
          <w:p w:rsidR="000C56AC" w:rsidRPr="000C56AC" w:rsidRDefault="000C56AC" w:rsidP="00EA4BFF">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2.請各位同仁於當週最後一個上班日，能提前配合關閉個人及辦公室相關電器設備並做好停電相關準備，以避免電器設備受斷電復電影響。</w:t>
            </w:r>
          </w:p>
        </w:tc>
      </w:tr>
      <w:tr w:rsidR="000C56AC" w:rsidRPr="000C56AC" w:rsidTr="000C56AC">
        <w:trPr>
          <w:trHeight w:val="712"/>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12</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清洗水塔</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預計3/2(六)辦理。</w:t>
            </w:r>
          </w:p>
        </w:tc>
      </w:tr>
      <w:tr w:rsidR="000C56AC" w:rsidRPr="000C56AC" w:rsidTr="000C56AC">
        <w:trPr>
          <w:trHeight w:val="1124"/>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13</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sz w:val="36"/>
                <w:szCs w:val="36"/>
              </w:rPr>
            </w:pPr>
            <w:r w:rsidRPr="000C56AC">
              <w:rPr>
                <w:rFonts w:ascii="標楷體" w:eastAsia="標楷體" w:hAnsi="標楷體" w:cs="標楷體"/>
                <w:color w:val="000000"/>
                <w:sz w:val="36"/>
                <w:szCs w:val="36"/>
              </w:rPr>
              <w:t>太陽能電板暨風雨球場施工案</w:t>
            </w:r>
          </w:p>
        </w:tc>
        <w:tc>
          <w:tcPr>
            <w:tcW w:w="0" w:type="auto"/>
            <w:shd w:val="clear" w:color="auto" w:fill="auto"/>
            <w:vAlign w:val="center"/>
          </w:tcPr>
          <w:p w:rsidR="000C56AC" w:rsidRPr="000C56AC" w:rsidRDefault="000C56AC" w:rsidP="000C56AC">
            <w:pPr>
              <w:spacing w:line="520" w:lineRule="exact"/>
              <w:ind w:left="504" w:hangingChars="140" w:hanging="504"/>
              <w:rPr>
                <w:rFonts w:ascii="標楷體" w:eastAsia="標楷體" w:hAnsi="標楷體"/>
                <w:sz w:val="36"/>
                <w:szCs w:val="36"/>
              </w:rPr>
            </w:pPr>
            <w:r w:rsidRPr="000C56AC">
              <w:rPr>
                <w:rFonts w:ascii="標楷體" w:eastAsia="標楷體" w:hAnsi="標楷體" w:hint="eastAsia"/>
                <w:sz w:val="36"/>
                <w:szCs w:val="36"/>
              </w:rPr>
              <w:t>1.B1、B2場地板開挖排球立桿洞</w:t>
            </w:r>
            <w:r w:rsidRPr="000C56AC">
              <w:rPr>
                <w:rFonts w:ascii="標楷體" w:eastAsia="標楷體" w:hAnsi="標楷體" w:cs="標楷體" w:hint="eastAsia"/>
                <w:sz w:val="36"/>
                <w:szCs w:val="36"/>
              </w:rPr>
              <w:t>，填土補漆</w:t>
            </w:r>
            <w:r w:rsidRPr="000C56AC">
              <w:rPr>
                <w:rFonts w:ascii="標楷體" w:eastAsia="標楷體" w:hAnsi="標楷體" w:hint="eastAsia"/>
                <w:sz w:val="36"/>
                <w:szCs w:val="36"/>
              </w:rPr>
              <w:t>完成。</w:t>
            </w:r>
          </w:p>
          <w:p w:rsidR="000C56AC" w:rsidRPr="000C56AC" w:rsidRDefault="000C56AC" w:rsidP="00EA4BFF">
            <w:pPr>
              <w:spacing w:line="520" w:lineRule="exact"/>
              <w:ind w:left="364" w:hangingChars="101" w:hanging="364"/>
              <w:rPr>
                <w:rFonts w:ascii="標楷體" w:eastAsia="標楷體" w:hAnsi="標楷體" w:cs="標楷體"/>
                <w:color w:val="000000" w:themeColor="text1"/>
                <w:sz w:val="36"/>
                <w:szCs w:val="36"/>
              </w:rPr>
            </w:pPr>
            <w:r w:rsidRPr="000C56AC">
              <w:rPr>
                <w:rFonts w:ascii="標楷體" w:eastAsia="標楷體" w:hAnsi="標楷體" w:hint="eastAsia"/>
                <w:sz w:val="36"/>
                <w:szCs w:val="36"/>
              </w:rPr>
              <w:t>2.A1、A2場地板暫緩進行修復</w:t>
            </w:r>
            <w:r w:rsidRPr="000C56AC">
              <w:rPr>
                <w:rFonts w:ascii="標楷體" w:eastAsia="標楷體" w:hAnsi="標楷體" w:cs="標楷體" w:hint="eastAsia"/>
                <w:sz w:val="36"/>
                <w:szCs w:val="36"/>
              </w:rPr>
              <w:t>，暫供新建大樓施工時之備用車位</w:t>
            </w:r>
            <w:r w:rsidRPr="000C56AC">
              <w:rPr>
                <w:rFonts w:ascii="標楷體" w:eastAsia="標楷體" w:hAnsi="標楷體" w:hint="eastAsia"/>
                <w:sz w:val="36"/>
                <w:szCs w:val="36"/>
              </w:rPr>
              <w:t>。</w:t>
            </w:r>
          </w:p>
        </w:tc>
      </w:tr>
      <w:tr w:rsidR="000C56AC" w:rsidRPr="000C56AC" w:rsidTr="000C56AC">
        <w:trPr>
          <w:trHeight w:val="699"/>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14</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sz w:val="36"/>
                <w:szCs w:val="36"/>
              </w:rPr>
            </w:pPr>
            <w:r w:rsidRPr="000C56AC">
              <w:rPr>
                <w:rFonts w:ascii="標楷體" w:eastAsia="標楷體" w:hAnsi="標楷體" w:cs="標楷體" w:hint="eastAsia"/>
                <w:color w:val="000000"/>
                <w:sz w:val="36"/>
                <w:szCs w:val="36"/>
              </w:rPr>
              <w:t>112年校園監視器系統設備</w:t>
            </w:r>
          </w:p>
          <w:p w:rsidR="000C56AC" w:rsidRPr="000C56AC" w:rsidRDefault="000C56AC" w:rsidP="000C56AC">
            <w:pPr>
              <w:spacing w:line="520" w:lineRule="exact"/>
              <w:jc w:val="center"/>
              <w:rPr>
                <w:rFonts w:ascii="標楷體" w:eastAsia="標楷體" w:hAnsi="標楷體" w:cs="標楷體"/>
                <w:color w:val="000000"/>
                <w:sz w:val="36"/>
                <w:szCs w:val="36"/>
              </w:rPr>
            </w:pPr>
            <w:r w:rsidRPr="000C56AC">
              <w:rPr>
                <w:rFonts w:ascii="標楷體" w:eastAsia="標楷體" w:hAnsi="標楷體" w:cs="標楷體" w:hint="eastAsia"/>
                <w:color w:val="000000"/>
                <w:sz w:val="36"/>
                <w:szCs w:val="36"/>
              </w:rPr>
              <w:lastRenderedPageBreak/>
              <w:t>更新採購案</w:t>
            </w:r>
          </w:p>
        </w:tc>
        <w:tc>
          <w:tcPr>
            <w:tcW w:w="0" w:type="auto"/>
            <w:shd w:val="clear" w:color="auto" w:fill="auto"/>
            <w:vAlign w:val="center"/>
          </w:tcPr>
          <w:p w:rsidR="000C56AC" w:rsidRPr="000C56AC" w:rsidRDefault="000C56AC" w:rsidP="000C56AC">
            <w:pPr>
              <w:pStyle w:val="a3"/>
              <w:numPr>
                <w:ilvl w:val="0"/>
                <w:numId w:val="29"/>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lastRenderedPageBreak/>
              <w:t>1/16(二) 10:00辦理驗收事宜。</w:t>
            </w:r>
          </w:p>
          <w:p w:rsidR="000C56AC" w:rsidRPr="000C56AC" w:rsidRDefault="000C56AC" w:rsidP="000C56AC">
            <w:pPr>
              <w:spacing w:line="520" w:lineRule="exact"/>
              <w:rPr>
                <w:rFonts w:ascii="標楷體" w:eastAsia="標楷體" w:hAnsi="標楷體" w:cs="標楷體"/>
                <w:color w:val="000000" w:themeColor="text1"/>
                <w:sz w:val="36"/>
                <w:szCs w:val="36"/>
              </w:rPr>
            </w:pPr>
            <w:r w:rsidRPr="000C56AC">
              <w:rPr>
                <w:rFonts w:ascii="標楷體" w:eastAsia="標楷體" w:hAnsi="標楷體" w:cs="標楷體" w:hint="eastAsia"/>
                <w:sz w:val="36"/>
                <w:szCs w:val="36"/>
              </w:rPr>
              <w:t>2.驗收及結算證明書已呈核。</w:t>
            </w:r>
          </w:p>
        </w:tc>
      </w:tr>
      <w:tr w:rsidR="000C56AC" w:rsidRPr="000C56AC" w:rsidTr="000C56AC">
        <w:trPr>
          <w:trHeight w:val="1447"/>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15</w:t>
            </w:r>
          </w:p>
        </w:tc>
        <w:tc>
          <w:tcPr>
            <w:tcW w:w="0" w:type="auto"/>
            <w:shd w:val="clear" w:color="auto" w:fill="auto"/>
            <w:vAlign w:val="center"/>
          </w:tcPr>
          <w:p w:rsidR="000C56AC" w:rsidRPr="000C56AC" w:rsidRDefault="000C56AC" w:rsidP="000C56AC">
            <w:pPr>
              <w:spacing w:line="520" w:lineRule="exact"/>
              <w:ind w:firstLineChars="10" w:firstLine="36"/>
              <w:jc w:val="center"/>
              <w:rPr>
                <w:rFonts w:ascii="標楷體" w:eastAsia="標楷體" w:hAnsi="標楷體" w:cs="標楷體"/>
                <w:color w:val="000000"/>
                <w:sz w:val="36"/>
                <w:szCs w:val="36"/>
              </w:rPr>
            </w:pPr>
            <w:r w:rsidRPr="000C56AC">
              <w:rPr>
                <w:rFonts w:ascii="標楷體" w:eastAsia="標楷體" w:hAnsi="標楷體" w:cs="標楷體" w:hint="eastAsia"/>
                <w:color w:val="000000"/>
                <w:sz w:val="36"/>
                <w:szCs w:val="36"/>
              </w:rPr>
              <w:t>112年度內壢國中充實體育班合球隊訓練器材採購案</w:t>
            </w:r>
          </w:p>
        </w:tc>
        <w:tc>
          <w:tcPr>
            <w:tcW w:w="0" w:type="auto"/>
            <w:shd w:val="clear" w:color="auto" w:fill="auto"/>
            <w:vAlign w:val="center"/>
          </w:tcPr>
          <w:p w:rsidR="000C56AC" w:rsidRPr="000C56AC" w:rsidRDefault="000C56AC" w:rsidP="000C56AC">
            <w:pPr>
              <w:pStyle w:val="11"/>
              <w:numPr>
                <w:ilvl w:val="0"/>
                <w:numId w:val="8"/>
              </w:numPr>
              <w:spacing w:line="520" w:lineRule="exact"/>
              <w:ind w:leftChars="0"/>
              <w:rPr>
                <w:rFonts w:ascii="標楷體" w:eastAsia="標楷體" w:hAnsi="標楷體" w:cs="標楷體"/>
                <w:sz w:val="36"/>
                <w:szCs w:val="36"/>
              </w:rPr>
            </w:pPr>
            <w:r w:rsidRPr="000C56AC">
              <w:rPr>
                <w:rFonts w:ascii="標楷體" w:eastAsia="標楷體" w:hAnsi="標楷體" w:cs="標楷體" w:hint="eastAsia"/>
                <w:sz w:val="36"/>
                <w:szCs w:val="36"/>
              </w:rPr>
              <w:t>112/11/30(四)下午2時</w:t>
            </w:r>
            <w:r w:rsidRPr="000C56AC">
              <w:rPr>
                <w:rFonts w:ascii="標楷體" w:eastAsia="標楷體" w:hAnsi="標楷體" w:hint="eastAsia"/>
                <w:sz w:val="36"/>
                <w:szCs w:val="36"/>
              </w:rPr>
              <w:t>決標予星宇體育器材企業社</w:t>
            </w:r>
            <w:r w:rsidRPr="000C56AC">
              <w:rPr>
                <w:rFonts w:ascii="標楷體" w:eastAsia="標楷體" w:hAnsi="標楷體" w:cs="標楷體" w:hint="eastAsia"/>
                <w:sz w:val="36"/>
                <w:szCs w:val="36"/>
              </w:rPr>
              <w:t>，決標金額為新台幣</w:t>
            </w:r>
            <w:r w:rsidRPr="000C56AC">
              <w:rPr>
                <w:rFonts w:ascii="標楷體" w:eastAsia="標楷體" w:hAnsi="標楷體" w:cs="標楷體"/>
                <w:sz w:val="36"/>
                <w:szCs w:val="36"/>
              </w:rPr>
              <w:t>225,960</w:t>
            </w:r>
            <w:r w:rsidRPr="000C56AC">
              <w:rPr>
                <w:rFonts w:ascii="標楷體" w:eastAsia="標楷體" w:hAnsi="標楷體" w:cs="標楷體" w:hint="eastAsia"/>
                <w:sz w:val="36"/>
                <w:szCs w:val="36"/>
              </w:rPr>
              <w:t>元。</w:t>
            </w:r>
          </w:p>
          <w:p w:rsidR="000C56AC" w:rsidRPr="000C56AC" w:rsidRDefault="000C56AC" w:rsidP="00E9059F">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sz w:val="36"/>
                <w:szCs w:val="36"/>
              </w:rPr>
              <w:t>2.承商113/1/17已完成交貨事宜。但第5項貨品-肌肉效貼布品牌有誤，承商已更換完成。</w:t>
            </w:r>
          </w:p>
        </w:tc>
      </w:tr>
      <w:tr w:rsidR="000C56AC" w:rsidRPr="000C56AC" w:rsidTr="000C56AC">
        <w:trPr>
          <w:trHeight w:val="699"/>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16</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sz w:val="36"/>
                <w:szCs w:val="36"/>
              </w:rPr>
            </w:pPr>
            <w:r w:rsidRPr="000C56AC">
              <w:rPr>
                <w:rFonts w:ascii="標楷體" w:eastAsia="標楷體" w:hAnsi="標楷體" w:hint="eastAsia"/>
                <w:sz w:val="36"/>
                <w:szCs w:val="36"/>
              </w:rPr>
              <w:t>113學年度九年級校外教學</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color w:val="000000" w:themeColor="text1"/>
                <w:sz w:val="36"/>
                <w:szCs w:val="36"/>
              </w:rPr>
            </w:pPr>
            <w:r w:rsidRPr="000C56AC">
              <w:rPr>
                <w:rFonts w:ascii="標楷體" w:eastAsia="標楷體" w:hAnsi="標楷體" w:cs="標楷體" w:hint="eastAsia"/>
                <w:color w:val="000000"/>
                <w:sz w:val="36"/>
                <w:szCs w:val="36"/>
              </w:rPr>
              <w:t>1/25(四)決標於哈妮旅行社有限公司</w:t>
            </w:r>
            <w:r w:rsidRPr="000C56AC">
              <w:rPr>
                <w:rFonts w:ascii="標楷體" w:eastAsia="標楷體" w:hAnsi="標楷體" w:hint="eastAsia"/>
                <w:sz w:val="36"/>
                <w:szCs w:val="36"/>
              </w:rPr>
              <w:t>，</w:t>
            </w:r>
            <w:r w:rsidRPr="000C56AC">
              <w:rPr>
                <w:rFonts w:ascii="標楷體" w:eastAsia="標楷體" w:hAnsi="標楷體" w:cs="標楷體" w:hint="eastAsia"/>
                <w:color w:val="000000"/>
                <w:sz w:val="36"/>
                <w:szCs w:val="36"/>
              </w:rPr>
              <w:t>契約書製作中</w:t>
            </w:r>
            <w:r w:rsidRPr="000C56AC">
              <w:rPr>
                <w:rFonts w:ascii="標楷體" w:eastAsia="標楷體" w:hAnsi="標楷體" w:hint="eastAsia"/>
                <w:sz w:val="36"/>
                <w:szCs w:val="36"/>
              </w:rPr>
              <w:t>。</w:t>
            </w:r>
          </w:p>
        </w:tc>
      </w:tr>
      <w:tr w:rsidR="000C56AC" w:rsidRPr="000C56AC" w:rsidTr="000C56AC">
        <w:trPr>
          <w:trHeight w:val="699"/>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17</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hint="eastAsia"/>
                <w:sz w:val="36"/>
                <w:szCs w:val="36"/>
              </w:rPr>
              <w:t>112學年度畢業紀念冊及攝影採購案</w:t>
            </w:r>
          </w:p>
        </w:tc>
        <w:tc>
          <w:tcPr>
            <w:tcW w:w="0" w:type="auto"/>
            <w:shd w:val="clear" w:color="auto" w:fill="auto"/>
            <w:vAlign w:val="center"/>
          </w:tcPr>
          <w:p w:rsidR="000C56AC" w:rsidRPr="000C56AC" w:rsidRDefault="000C56AC" w:rsidP="000C56AC">
            <w:pPr>
              <w:spacing w:line="520" w:lineRule="exact"/>
              <w:rPr>
                <w:rFonts w:ascii="標楷體" w:eastAsia="標楷體" w:hAnsi="標楷體" w:cs="標楷體"/>
                <w:sz w:val="36"/>
                <w:szCs w:val="36"/>
              </w:rPr>
            </w:pPr>
            <w:r w:rsidRPr="000C56AC">
              <w:rPr>
                <w:rFonts w:ascii="標楷體" w:eastAsia="標楷體" w:hAnsi="標楷體" w:cs="標楷體" w:hint="eastAsia"/>
                <w:color w:val="000000"/>
                <w:sz w:val="36"/>
                <w:szCs w:val="36"/>
              </w:rPr>
              <w:t>稽核監督結果暨缺失改善情形回復中</w:t>
            </w:r>
            <w:r w:rsidRPr="000C56AC">
              <w:rPr>
                <w:rFonts w:ascii="標楷體" w:eastAsia="標楷體" w:hAnsi="標楷體" w:hint="eastAsia"/>
                <w:sz w:val="36"/>
                <w:szCs w:val="36"/>
              </w:rPr>
              <w:t>。</w:t>
            </w:r>
          </w:p>
        </w:tc>
      </w:tr>
      <w:tr w:rsidR="000C56AC" w:rsidRPr="000C56AC" w:rsidTr="000C56AC">
        <w:trPr>
          <w:trHeight w:val="2396"/>
          <w:jc w:val="center"/>
        </w:trPr>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18</w:t>
            </w:r>
          </w:p>
        </w:tc>
        <w:tc>
          <w:tcPr>
            <w:tcW w:w="0" w:type="auto"/>
            <w:shd w:val="clear" w:color="auto" w:fill="auto"/>
            <w:vAlign w:val="center"/>
          </w:tcPr>
          <w:p w:rsidR="000C56AC" w:rsidRPr="000C56AC" w:rsidRDefault="000C56AC" w:rsidP="000C56AC">
            <w:pPr>
              <w:spacing w:line="520" w:lineRule="exact"/>
              <w:jc w:val="center"/>
              <w:rPr>
                <w:rFonts w:ascii="標楷體" w:eastAsia="標楷體" w:hAnsi="標楷體" w:cs="標楷體"/>
                <w:color w:val="000000" w:themeColor="text1"/>
                <w:sz w:val="36"/>
                <w:szCs w:val="36"/>
              </w:rPr>
            </w:pPr>
            <w:r w:rsidRPr="000C56AC">
              <w:rPr>
                <w:rFonts w:ascii="標楷體" w:eastAsia="標楷體" w:hAnsi="標楷體" w:cs="標楷體"/>
                <w:color w:val="000000" w:themeColor="text1"/>
                <w:sz w:val="36"/>
                <w:szCs w:val="36"/>
              </w:rPr>
              <w:t>演藝廳設備改善工程</w:t>
            </w:r>
          </w:p>
        </w:tc>
        <w:tc>
          <w:tcPr>
            <w:tcW w:w="0" w:type="auto"/>
            <w:shd w:val="clear" w:color="auto" w:fill="auto"/>
            <w:vAlign w:val="center"/>
          </w:tcPr>
          <w:p w:rsidR="000C56AC" w:rsidRPr="000C56AC" w:rsidRDefault="000C56AC" w:rsidP="000B38C9">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1.本案已於112.12.21決標予遠璟室內裝修企業有限公司，決標金額為$2,822,000。</w:t>
            </w:r>
          </w:p>
          <w:p w:rsidR="000C56AC" w:rsidRPr="000C56AC" w:rsidRDefault="000C56AC" w:rsidP="000B38C9">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2.本案開工日期為1/11，工期60日曆天，預定完工日為3/10，施工期間請各處室勿使用地下會議室。</w:t>
            </w:r>
          </w:p>
          <w:p w:rsidR="000C56AC" w:rsidRPr="000C56AC" w:rsidRDefault="000C56AC" w:rsidP="00DB195F">
            <w:pPr>
              <w:spacing w:line="520" w:lineRule="exact"/>
              <w:ind w:left="360" w:hangingChars="100" w:hanging="360"/>
              <w:rPr>
                <w:rFonts w:ascii="標楷體" w:eastAsia="標楷體" w:hAnsi="標楷體" w:cs="標楷體"/>
                <w:color w:val="000000" w:themeColor="text1"/>
                <w:sz w:val="36"/>
                <w:szCs w:val="36"/>
              </w:rPr>
            </w:pPr>
            <w:r w:rsidRPr="000C56AC">
              <w:rPr>
                <w:rFonts w:ascii="標楷體" w:eastAsia="標楷體" w:hAnsi="標楷體" w:cs="標楷體" w:hint="eastAsia"/>
                <w:color w:val="000000" w:themeColor="text1"/>
                <w:sz w:val="36"/>
                <w:szCs w:val="36"/>
              </w:rPr>
              <w:t>3.2/1及2/2建築師及廠商進行現場放樣查驗及材料(水泥漆、DC風扇、平板燈、軌道燈、合金鋼地板含支架、PVC電線、PVC導線管)查驗</w:t>
            </w:r>
          </w:p>
        </w:tc>
      </w:tr>
    </w:tbl>
    <w:p w:rsidR="000C56AC" w:rsidRPr="000C56AC" w:rsidRDefault="000C56AC" w:rsidP="00FB40EF">
      <w:pPr>
        <w:rPr>
          <w:rFonts w:ascii="標楷體" w:eastAsia="標楷體" w:hAnsi="標楷體"/>
          <w:sz w:val="36"/>
          <w:szCs w:val="36"/>
        </w:rPr>
      </w:pPr>
    </w:p>
    <w:p w:rsidR="00A81224" w:rsidRPr="00B237AF" w:rsidRDefault="00A81224" w:rsidP="00A81224">
      <w:pPr>
        <w:rPr>
          <w:rFonts w:ascii="標楷體" w:eastAsia="標楷體" w:hAnsi="標楷體"/>
          <w:sz w:val="36"/>
          <w:szCs w:val="36"/>
        </w:rPr>
      </w:pPr>
      <w:r w:rsidRPr="00B237AF">
        <w:rPr>
          <w:rFonts w:ascii="標楷體" w:eastAsia="標楷體" w:hAnsi="標楷體" w:hint="eastAsia"/>
          <w:sz w:val="36"/>
          <w:szCs w:val="36"/>
        </w:rPr>
        <w:t xml:space="preserve">【輔導室】 </w:t>
      </w:r>
    </w:p>
    <w:tbl>
      <w:tblPr>
        <w:tblStyle w:val="a9"/>
        <w:tblW w:w="0" w:type="auto"/>
        <w:tblLook w:val="04A0" w:firstRow="1" w:lastRow="0" w:firstColumn="1" w:lastColumn="0" w:noHBand="0" w:noVBand="1"/>
      </w:tblPr>
      <w:tblGrid>
        <w:gridCol w:w="764"/>
        <w:gridCol w:w="8864"/>
      </w:tblGrid>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組別</w:t>
            </w:r>
          </w:p>
        </w:tc>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內容</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lastRenderedPageBreak/>
              <w:t>輔導組</w:t>
            </w:r>
          </w:p>
        </w:tc>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一、本學期親師交流週02/26-03/08</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實施方式：</w:t>
            </w:r>
          </w:p>
          <w:p w:rsidR="00B353D1" w:rsidRPr="00B353D1" w:rsidRDefault="00B353D1" w:rsidP="00B353D1">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(一)各處室重點資料待編輯後將請資訊組協助掛網(預計2/23前)</w:t>
            </w:r>
          </w:p>
          <w:p w:rsidR="00B353D1" w:rsidRPr="00B353D1" w:rsidRDefault="00B353D1" w:rsidP="00B353D1">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(二)導師以電訪、面談、紙本交流方式進行，若有需要與各處室交流事項，將請導師彙整後於3/11-3/12交回輔導室，再請各處室提供回覆。</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(三)相關作業流程、紙本資料已放置於導師資料袋。</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資料組</w:t>
            </w:r>
          </w:p>
        </w:tc>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1.</w:t>
            </w:r>
            <w:r w:rsidRPr="00B353D1">
              <w:rPr>
                <w:rFonts w:ascii="標楷體" w:eastAsia="標楷體" w:hAnsi="標楷體" w:hint="eastAsia"/>
                <w:sz w:val="36"/>
                <w:szCs w:val="36"/>
              </w:rPr>
              <w:tab/>
              <w:t>輔導資料A卡：</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七、八年級學生請協助學生填寫下學期部份。</w:t>
            </w:r>
          </w:p>
          <w:p w:rsidR="00B353D1" w:rsidRPr="00B353D1" w:rsidRDefault="00B353D1" w:rsidP="00B353D1">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九年級本學期不發放，若有轉學生請填完本校A卡後，請交至輔導室。</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(3)</w:t>
            </w:r>
            <w:r w:rsidRPr="00B353D1">
              <w:rPr>
                <w:rFonts w:ascii="標楷體" w:eastAsia="標楷體" w:hAnsi="標楷體" w:hint="eastAsia"/>
                <w:sz w:val="36"/>
                <w:szCs w:val="36"/>
              </w:rPr>
              <w:tab/>
              <w:t>未貼照片學生請記得貼照片。</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(4)</w:t>
            </w:r>
            <w:r w:rsidRPr="00B353D1">
              <w:rPr>
                <w:rFonts w:ascii="標楷體" w:eastAsia="標楷體" w:hAnsi="標楷體" w:hint="eastAsia"/>
                <w:sz w:val="36"/>
                <w:szCs w:val="36"/>
              </w:rPr>
              <w:tab/>
            </w:r>
            <w:r w:rsidRPr="00B353D1">
              <w:rPr>
                <w:rFonts w:ascii="標楷體" w:eastAsia="標楷體" w:hAnsi="標楷體" w:hint="eastAsia"/>
                <w:color w:val="FF0000"/>
                <w:sz w:val="36"/>
                <w:szCs w:val="36"/>
              </w:rPr>
              <w:t>請於3/15日前繳回輔導室</w:t>
            </w:r>
            <w:r w:rsidRPr="00B353D1">
              <w:rPr>
                <w:rFonts w:ascii="標楷體" w:eastAsia="標楷體" w:hAnsi="標楷體" w:hint="eastAsia"/>
                <w:sz w:val="36"/>
                <w:szCs w:val="36"/>
              </w:rPr>
              <w:t>。</w:t>
            </w:r>
          </w:p>
          <w:p w:rsidR="00B353D1" w:rsidRPr="00B353D1" w:rsidRDefault="00B353D1" w:rsidP="00B353D1">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2.</w:t>
            </w:r>
            <w:r w:rsidRPr="00B353D1">
              <w:rPr>
                <w:rFonts w:ascii="標楷體" w:eastAsia="標楷體" w:hAnsi="標楷體" w:hint="eastAsia"/>
                <w:sz w:val="36"/>
                <w:szCs w:val="36"/>
              </w:rPr>
              <w:tab/>
              <w:t>輔導資料B卡：敬請線上填寫，路徑：「雲端學務系統→教師相關→輔導資料→ 訪談紀錄」，學期中即可填寫，請避開成績輸入時段。</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3.</w:t>
            </w:r>
            <w:r w:rsidRPr="00B353D1">
              <w:rPr>
                <w:rFonts w:ascii="標楷體" w:eastAsia="標楷體" w:hAnsi="標楷體" w:hint="eastAsia"/>
                <w:sz w:val="36"/>
                <w:szCs w:val="36"/>
              </w:rPr>
              <w:tab/>
              <w:t>112學年度辦理九年級「一身好本領」計畫：</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開課日期：3/2（六）</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辦理時間：週六早上8：20-11：50分</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4.</w:t>
            </w:r>
            <w:r w:rsidRPr="00B353D1">
              <w:rPr>
                <w:rFonts w:ascii="標楷體" w:eastAsia="標楷體" w:hAnsi="標楷體" w:hint="eastAsia"/>
                <w:sz w:val="36"/>
                <w:szCs w:val="36"/>
              </w:rPr>
              <w:tab/>
              <w:t>九年級技藝班：</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開課日期：2/29（四）、3/1（五）</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辦理時間：週四、週五上午</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5.</w:t>
            </w:r>
            <w:r w:rsidRPr="00B353D1">
              <w:rPr>
                <w:rFonts w:ascii="標楷體" w:eastAsia="標楷體" w:hAnsi="標楷體" w:hint="eastAsia"/>
                <w:sz w:val="36"/>
                <w:szCs w:val="36"/>
              </w:rPr>
              <w:tab/>
              <w:t>八年級技藝班申請說明事項：</w:t>
            </w:r>
          </w:p>
          <w:p w:rsidR="00B353D1" w:rsidRPr="00B353D1" w:rsidRDefault="00B353D1" w:rsidP="00644FA2">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有計畫申請技藝班之學生，請積極銷過，獎懲紀錄為遴選重要依據。</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導師說明會：3/28（四）朝會 閱覽室</w:t>
            </w:r>
          </w:p>
          <w:p w:rsidR="00B353D1" w:rsidRPr="00B353D1" w:rsidRDefault="00B353D1" w:rsidP="00644FA2">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lastRenderedPageBreak/>
              <w:t xml:space="preserve"> (3)</w:t>
            </w:r>
            <w:r w:rsidRPr="00B353D1">
              <w:rPr>
                <w:rFonts w:ascii="標楷體" w:eastAsia="標楷體" w:hAnsi="標楷體" w:hint="eastAsia"/>
                <w:sz w:val="36"/>
                <w:szCs w:val="36"/>
              </w:rPr>
              <w:tab/>
              <w:t>學生及家長說明會：4/19（五）晚上18：30 地下會議室</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(4)</w:t>
            </w:r>
            <w:r w:rsidRPr="00B353D1">
              <w:rPr>
                <w:rFonts w:ascii="標楷體" w:eastAsia="標楷體" w:hAnsi="標楷體" w:hint="eastAsia"/>
                <w:sz w:val="36"/>
                <w:szCs w:val="36"/>
              </w:rPr>
              <w:tab/>
              <w:t xml:space="preserve">報名日期：4/22（一）～4/26（五） </w:t>
            </w:r>
          </w:p>
          <w:p w:rsidR="00B353D1" w:rsidRPr="00B353D1" w:rsidRDefault="00B353D1" w:rsidP="00644FA2">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6.</w:t>
            </w:r>
            <w:r w:rsidRPr="00B353D1">
              <w:rPr>
                <w:rFonts w:ascii="標楷體" w:eastAsia="標楷體" w:hAnsi="標楷體" w:hint="eastAsia"/>
                <w:sz w:val="36"/>
                <w:szCs w:val="36"/>
              </w:rPr>
              <w:tab/>
              <w:t>開學趣書展-「生涯探索參訪～2024台北國際書展」：</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(1)</w:t>
            </w:r>
            <w:r w:rsidRPr="00B353D1">
              <w:rPr>
                <w:rFonts w:ascii="標楷體" w:eastAsia="標楷體" w:hAnsi="標楷體" w:hint="eastAsia"/>
                <w:sz w:val="36"/>
                <w:szCs w:val="36"/>
              </w:rPr>
              <w:tab/>
              <w:t>參訪時間：2/29（四）8：20～15：40。</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(2)</w:t>
            </w:r>
            <w:r w:rsidRPr="00B353D1">
              <w:rPr>
                <w:rFonts w:ascii="標楷體" w:eastAsia="標楷體" w:hAnsi="標楷體" w:hint="eastAsia"/>
                <w:sz w:val="36"/>
                <w:szCs w:val="36"/>
              </w:rPr>
              <w:tab/>
              <w:t>錄取名單：公告於校網。</w:t>
            </w:r>
          </w:p>
          <w:p w:rsidR="00B353D1" w:rsidRPr="00B353D1" w:rsidRDefault="00B353D1" w:rsidP="00644FA2">
            <w:pPr>
              <w:spacing w:line="520" w:lineRule="exact"/>
              <w:ind w:left="720" w:hangingChars="200" w:hanging="720"/>
              <w:rPr>
                <w:rFonts w:ascii="標楷體" w:eastAsia="標楷體" w:hAnsi="標楷體"/>
                <w:sz w:val="36"/>
                <w:szCs w:val="36"/>
              </w:rPr>
            </w:pPr>
            <w:r w:rsidRPr="00B353D1">
              <w:rPr>
                <w:rFonts w:ascii="標楷體" w:eastAsia="標楷體" w:hAnsi="標楷體" w:hint="eastAsia"/>
                <w:sz w:val="36"/>
                <w:szCs w:val="36"/>
              </w:rPr>
              <w:t xml:space="preserve"> (3)</w:t>
            </w:r>
            <w:r w:rsidRPr="00B353D1">
              <w:rPr>
                <w:rFonts w:ascii="標楷體" w:eastAsia="標楷體" w:hAnsi="標楷體" w:hint="eastAsia"/>
                <w:sz w:val="36"/>
                <w:szCs w:val="36"/>
              </w:rPr>
              <w:tab/>
              <w:t>行前說明會：2/17（六）午休，活動中心後方階梯。</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lastRenderedPageBreak/>
              <w:t>特教組</w:t>
            </w:r>
          </w:p>
        </w:tc>
        <w:tc>
          <w:tcPr>
            <w:tcW w:w="0" w:type="auto"/>
          </w:tcPr>
          <w:p w:rsidR="00B353D1" w:rsidRPr="00B353D1" w:rsidRDefault="00B353D1" w:rsidP="00B353D1">
            <w:pPr>
              <w:pStyle w:val="a3"/>
              <w:numPr>
                <w:ilvl w:val="0"/>
                <w:numId w:val="21"/>
              </w:numPr>
              <w:spacing w:line="520" w:lineRule="exact"/>
              <w:ind w:leftChars="0"/>
              <w:rPr>
                <w:rFonts w:ascii="標楷體" w:eastAsia="標楷體" w:hAnsi="標楷體"/>
                <w:sz w:val="36"/>
                <w:szCs w:val="36"/>
              </w:rPr>
            </w:pPr>
            <w:r w:rsidRPr="00B353D1">
              <w:rPr>
                <w:rFonts w:ascii="標楷體" w:eastAsia="標楷體" w:hAnsi="標楷體" w:hint="eastAsia"/>
                <w:sz w:val="36"/>
                <w:szCs w:val="36"/>
              </w:rPr>
              <w:t>資源班(學中、資優)2/16跟普通班同時開課</w:t>
            </w:r>
          </w:p>
          <w:p w:rsidR="00B353D1" w:rsidRPr="00B353D1" w:rsidRDefault="00B353D1" w:rsidP="00B353D1">
            <w:pPr>
              <w:pStyle w:val="a3"/>
              <w:numPr>
                <w:ilvl w:val="0"/>
                <w:numId w:val="21"/>
              </w:numPr>
              <w:spacing w:line="520" w:lineRule="exact"/>
              <w:ind w:leftChars="0"/>
              <w:rPr>
                <w:rFonts w:ascii="標楷體" w:eastAsia="標楷體" w:hAnsi="標楷體"/>
                <w:sz w:val="36"/>
                <w:szCs w:val="36"/>
              </w:rPr>
            </w:pPr>
            <w:r w:rsidRPr="00B353D1">
              <w:rPr>
                <w:rFonts w:ascii="標楷體" w:eastAsia="標楷體" w:hAnsi="標楷體" w:hint="eastAsia"/>
                <w:sz w:val="36"/>
                <w:szCs w:val="36"/>
              </w:rPr>
              <w:t>各班特教志工採一年制，請不要更換人選。</w:t>
            </w:r>
          </w:p>
        </w:tc>
      </w:tr>
      <w:tr w:rsidR="00B353D1" w:rsidRPr="00B353D1" w:rsidTr="00B353D1">
        <w:tc>
          <w:tcPr>
            <w:tcW w:w="0" w:type="auto"/>
          </w:tcPr>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音樂班</w:t>
            </w:r>
          </w:p>
        </w:tc>
        <w:tc>
          <w:tcPr>
            <w:tcW w:w="0" w:type="auto"/>
          </w:tcPr>
          <w:p w:rsidR="00B353D1" w:rsidRPr="00F56F13" w:rsidRDefault="00B353D1" w:rsidP="001E209E">
            <w:pPr>
              <w:pStyle w:val="a3"/>
              <w:numPr>
                <w:ilvl w:val="0"/>
                <w:numId w:val="20"/>
              </w:numPr>
              <w:spacing w:line="520" w:lineRule="exact"/>
              <w:ind w:leftChars="0"/>
              <w:rPr>
                <w:rFonts w:ascii="標楷體" w:eastAsia="標楷體" w:hAnsi="標楷體"/>
                <w:sz w:val="36"/>
                <w:szCs w:val="36"/>
              </w:rPr>
            </w:pPr>
            <w:r w:rsidRPr="00F56F13">
              <w:rPr>
                <w:rFonts w:ascii="標楷體" w:eastAsia="標楷體" w:hAnsi="標楷體" w:hint="eastAsia"/>
                <w:sz w:val="36"/>
                <w:szCs w:val="36"/>
              </w:rPr>
              <w:t>音樂班將於3/15(五)參加全國學生音樂比賽，地點: 基隆市表演藝術中心。</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2.113學年度桃園市國中音樂班鑑定招生時程: </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報名方式: 線上報名 </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  報名日期: 3/1(五)~3/8(五)</w:t>
            </w:r>
          </w:p>
          <w:p w:rsidR="00B353D1" w:rsidRPr="00B353D1" w:rsidRDefault="00B353D1" w:rsidP="00F56F13">
            <w:pPr>
              <w:spacing w:line="520" w:lineRule="exact"/>
              <w:ind w:left="403" w:hangingChars="112" w:hanging="403"/>
              <w:rPr>
                <w:rFonts w:ascii="標楷體" w:eastAsia="標楷體" w:hAnsi="標楷體"/>
                <w:sz w:val="36"/>
                <w:szCs w:val="36"/>
              </w:rPr>
            </w:pPr>
            <w:r w:rsidRPr="00B353D1">
              <w:rPr>
                <w:rFonts w:ascii="標楷體" w:eastAsia="標楷體" w:hAnsi="標楷體" w:hint="eastAsia"/>
                <w:sz w:val="36"/>
                <w:szCs w:val="36"/>
              </w:rPr>
              <w:t xml:space="preserve">  測驗日期: 4/13(六)~4/14(日)，4/13(六)學校停課。</w:t>
            </w:r>
          </w:p>
          <w:p w:rsidR="00B353D1" w:rsidRPr="00B353D1" w:rsidRDefault="00B353D1" w:rsidP="00F56F13">
            <w:pPr>
              <w:spacing w:line="520" w:lineRule="exact"/>
              <w:ind w:left="392" w:hangingChars="109" w:hanging="392"/>
              <w:rPr>
                <w:rFonts w:ascii="標楷體" w:eastAsia="標楷體" w:hAnsi="標楷體"/>
                <w:sz w:val="36"/>
                <w:szCs w:val="36"/>
              </w:rPr>
            </w:pPr>
            <w:r w:rsidRPr="00B353D1">
              <w:rPr>
                <w:rFonts w:ascii="標楷體" w:eastAsia="標楷體" w:hAnsi="標楷體" w:hint="eastAsia"/>
                <w:sz w:val="36"/>
                <w:szCs w:val="36"/>
              </w:rPr>
              <w:t xml:space="preserve">  測驗地點:內壢國中。其他內容請詳閱簡章，已公告校網。</w:t>
            </w:r>
          </w:p>
          <w:p w:rsidR="00B353D1" w:rsidRPr="00B353D1" w:rsidRDefault="00B353D1" w:rsidP="00B353D1">
            <w:pPr>
              <w:spacing w:line="520" w:lineRule="exact"/>
              <w:rPr>
                <w:rFonts w:ascii="標楷體" w:eastAsia="標楷體" w:hAnsi="標楷體"/>
                <w:sz w:val="36"/>
                <w:szCs w:val="36"/>
              </w:rPr>
            </w:pPr>
            <w:r w:rsidRPr="00B353D1">
              <w:rPr>
                <w:rFonts w:ascii="標楷體" w:eastAsia="標楷體" w:hAnsi="標楷體" w:hint="eastAsia"/>
                <w:sz w:val="36"/>
                <w:szCs w:val="36"/>
              </w:rPr>
              <w:t xml:space="preserve">3.113學年度北區高中音樂班聯合術科測驗時程: </w:t>
            </w:r>
          </w:p>
          <w:p w:rsidR="00B353D1" w:rsidRPr="00B353D1" w:rsidRDefault="00B353D1" w:rsidP="007E12A5">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 xml:space="preserve">  報名方式: 線上報名並繳交紙本內容、統一由學校郵寄報名資料</w:t>
            </w:r>
          </w:p>
          <w:p w:rsidR="00B353D1" w:rsidRPr="00B353D1" w:rsidRDefault="00B353D1" w:rsidP="00425482">
            <w:pPr>
              <w:spacing w:line="520" w:lineRule="exact"/>
              <w:ind w:left="392" w:hangingChars="109" w:hanging="392"/>
              <w:rPr>
                <w:rFonts w:ascii="標楷體" w:eastAsia="標楷體" w:hAnsi="標楷體"/>
                <w:sz w:val="36"/>
                <w:szCs w:val="36"/>
              </w:rPr>
            </w:pPr>
            <w:r w:rsidRPr="00B353D1">
              <w:rPr>
                <w:rFonts w:ascii="標楷體" w:eastAsia="標楷體" w:hAnsi="標楷體" w:hint="eastAsia"/>
                <w:sz w:val="36"/>
                <w:szCs w:val="36"/>
              </w:rPr>
              <w:t xml:space="preserve">  報名日期: 2/19(一)~3/1(五)、學校收件日期2/21(三)。</w:t>
            </w:r>
          </w:p>
          <w:p w:rsidR="00B353D1" w:rsidRPr="00B353D1" w:rsidRDefault="00B353D1" w:rsidP="00425482">
            <w:pPr>
              <w:spacing w:line="520" w:lineRule="exact"/>
              <w:ind w:left="392" w:hangingChars="109" w:hanging="392"/>
              <w:rPr>
                <w:rFonts w:ascii="標楷體" w:eastAsia="標楷體" w:hAnsi="標楷體"/>
                <w:sz w:val="36"/>
                <w:szCs w:val="36"/>
              </w:rPr>
            </w:pPr>
            <w:r w:rsidRPr="00B353D1">
              <w:rPr>
                <w:rFonts w:ascii="標楷體" w:eastAsia="標楷體" w:hAnsi="標楷體" w:hint="eastAsia"/>
                <w:sz w:val="36"/>
                <w:szCs w:val="36"/>
              </w:rPr>
              <w:t xml:space="preserve">  測驗日期: 4/13(六)~4/15(一)，後續聯合分發報名</w:t>
            </w:r>
            <w:r w:rsidRPr="00B353D1">
              <w:rPr>
                <w:rFonts w:ascii="標楷體" w:eastAsia="標楷體" w:hAnsi="標楷體" w:hint="eastAsia"/>
                <w:sz w:val="36"/>
                <w:szCs w:val="36"/>
              </w:rPr>
              <w:lastRenderedPageBreak/>
              <w:t>事宜請洽特教副組長宜雯。</w:t>
            </w:r>
          </w:p>
          <w:p w:rsidR="00B353D1" w:rsidRPr="00B353D1" w:rsidRDefault="00B353D1" w:rsidP="000731F3">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4.擬於5/29(三)上午舉行管管情深音樂會，敬邀九年級全體師生蒞臨欣賞。</w:t>
            </w:r>
          </w:p>
          <w:p w:rsidR="00B353D1" w:rsidRPr="00B353D1" w:rsidRDefault="00B353D1" w:rsidP="00B1309B">
            <w:pPr>
              <w:spacing w:line="520" w:lineRule="exact"/>
              <w:ind w:left="360" w:hangingChars="100" w:hanging="360"/>
              <w:rPr>
                <w:rFonts w:ascii="標楷體" w:eastAsia="標楷體" w:hAnsi="標楷體"/>
                <w:sz w:val="36"/>
                <w:szCs w:val="36"/>
              </w:rPr>
            </w:pPr>
            <w:r w:rsidRPr="00B353D1">
              <w:rPr>
                <w:rFonts w:ascii="標楷體" w:eastAsia="標楷體" w:hAnsi="標楷體" w:hint="eastAsia"/>
                <w:sz w:val="36"/>
                <w:szCs w:val="36"/>
              </w:rPr>
              <w:t>5.本學期727&amp;827實習音樂會，訂於6/3(一)18:30開始，假本校地下會議室，敬邀師長們蒞臨指導。</w:t>
            </w:r>
          </w:p>
        </w:tc>
      </w:tr>
    </w:tbl>
    <w:p w:rsidR="00552E28" w:rsidRPr="00B353D1" w:rsidRDefault="00552E28" w:rsidP="00572756">
      <w:pPr>
        <w:spacing w:line="500" w:lineRule="exact"/>
        <w:rPr>
          <w:rFonts w:ascii="標楷體" w:eastAsia="標楷體" w:hAnsi="標楷體"/>
          <w:sz w:val="32"/>
          <w:szCs w:val="32"/>
        </w:rPr>
      </w:pPr>
    </w:p>
    <w:p w:rsidR="00EB3B90" w:rsidRPr="00B5669D" w:rsidRDefault="00EB3B90" w:rsidP="00EB3B90">
      <w:pPr>
        <w:rPr>
          <w:rFonts w:ascii="標楷體" w:eastAsia="標楷體" w:hAnsi="標楷體"/>
          <w:sz w:val="36"/>
          <w:szCs w:val="36"/>
        </w:rPr>
      </w:pPr>
      <w:r w:rsidRPr="00B5669D">
        <w:rPr>
          <w:rFonts w:ascii="標楷體" w:eastAsia="標楷體" w:hAnsi="標楷體" w:hint="eastAsia"/>
          <w:sz w:val="36"/>
          <w:szCs w:val="36"/>
        </w:rPr>
        <w:t>【補校】</w:t>
      </w:r>
    </w:p>
    <w:p w:rsidR="004D7166" w:rsidRPr="004D7166" w:rsidRDefault="004D7166" w:rsidP="004D7166">
      <w:pPr>
        <w:ind w:left="720" w:hangingChars="200" w:hanging="720"/>
        <w:rPr>
          <w:rFonts w:ascii="標楷體" w:eastAsia="標楷體" w:hAnsi="標楷體"/>
          <w:sz w:val="36"/>
          <w:szCs w:val="36"/>
        </w:rPr>
      </w:pPr>
      <w:r w:rsidRPr="004D7166">
        <w:rPr>
          <w:rFonts w:ascii="標楷體" w:eastAsia="標楷體" w:hAnsi="標楷體" w:hint="eastAsia"/>
          <w:sz w:val="36"/>
          <w:szCs w:val="36"/>
        </w:rPr>
        <w:t>一、補校與日校同步訂於2/16日進行註開、發書、開學，在此感謝各位同仁的協助，特別是持續擔任補校任課的教師同仁。</w:t>
      </w:r>
    </w:p>
    <w:p w:rsidR="004D7166" w:rsidRPr="004D7166" w:rsidRDefault="004D7166" w:rsidP="004D7166">
      <w:pPr>
        <w:ind w:left="720" w:hangingChars="200" w:hanging="720"/>
        <w:rPr>
          <w:rFonts w:ascii="標楷體" w:eastAsia="標楷體" w:hAnsi="標楷體"/>
          <w:sz w:val="36"/>
          <w:szCs w:val="36"/>
        </w:rPr>
      </w:pPr>
      <w:r w:rsidRPr="004D7166">
        <w:rPr>
          <w:rFonts w:ascii="標楷體" w:eastAsia="標楷體" w:hAnsi="標楷體" w:hint="eastAsia"/>
          <w:sz w:val="36"/>
          <w:szCs w:val="36"/>
        </w:rPr>
        <w:t>二、補校今年援例預定5/3(五)晚上6點20分起，於家政教室辦理台灣民俗體驗包粽學習活動，歡迎有興趣的同仁一同參加與補校師生同樂。</w:t>
      </w:r>
    </w:p>
    <w:p w:rsidR="003B13A0" w:rsidRPr="004E2799" w:rsidRDefault="004D7166" w:rsidP="004D7166">
      <w:pPr>
        <w:ind w:left="720" w:hangingChars="200" w:hanging="720"/>
        <w:rPr>
          <w:rFonts w:ascii="標楷體" w:eastAsia="標楷體" w:hAnsi="標楷體"/>
          <w:sz w:val="36"/>
          <w:szCs w:val="36"/>
        </w:rPr>
      </w:pPr>
      <w:r w:rsidRPr="004D7166">
        <w:rPr>
          <w:rFonts w:ascii="標楷體" w:eastAsia="標楷體" w:hAnsi="標楷體" w:hint="eastAsia"/>
          <w:sz w:val="36"/>
          <w:szCs w:val="36"/>
        </w:rPr>
        <w:t>三、第三屆校友會由新任理事長張昌章接棒領導運作，懇請同仁持續廣為宣傳畢業校友加入，壯大校友會團體。</w:t>
      </w:r>
    </w:p>
    <w:p w:rsidR="000A354C" w:rsidRPr="004E2799" w:rsidRDefault="000A354C" w:rsidP="00A71903">
      <w:pPr>
        <w:ind w:left="720" w:hangingChars="200" w:hanging="720"/>
        <w:rPr>
          <w:rFonts w:ascii="標楷體" w:eastAsia="標楷體" w:hAnsi="標楷體"/>
          <w:sz w:val="36"/>
          <w:szCs w:val="36"/>
        </w:rPr>
      </w:pPr>
    </w:p>
    <w:p w:rsidR="00EB3B90" w:rsidRPr="004E2799" w:rsidRDefault="00EB3B90" w:rsidP="00EB3B90">
      <w:pPr>
        <w:rPr>
          <w:rFonts w:ascii="標楷體" w:eastAsia="標楷體" w:hAnsi="標楷體"/>
          <w:sz w:val="36"/>
          <w:szCs w:val="36"/>
        </w:rPr>
      </w:pPr>
      <w:r w:rsidRPr="004E2799">
        <w:rPr>
          <w:rFonts w:ascii="標楷體" w:eastAsia="標楷體" w:hAnsi="標楷體" w:hint="eastAsia"/>
          <w:sz w:val="36"/>
          <w:szCs w:val="36"/>
        </w:rPr>
        <w:t>【人事室】</w:t>
      </w:r>
    </w:p>
    <w:p w:rsidR="00001E2A" w:rsidRPr="00001E2A" w:rsidRDefault="00001E2A" w:rsidP="00001E2A">
      <w:pPr>
        <w:pStyle w:val="af4"/>
        <w:numPr>
          <w:ilvl w:val="0"/>
          <w:numId w:val="22"/>
        </w:numPr>
        <w:snapToGrid w:val="0"/>
        <w:spacing w:line="520" w:lineRule="exact"/>
        <w:ind w:left="840" w:firstLineChars="0"/>
        <w:jc w:val="both"/>
        <w:rPr>
          <w:color w:val="FF0000"/>
          <w:sz w:val="36"/>
          <w:szCs w:val="36"/>
        </w:rPr>
      </w:pPr>
      <w:r w:rsidRPr="00001E2A">
        <w:rPr>
          <w:rFonts w:hint="eastAsia"/>
          <w:color w:val="FF0000"/>
          <w:sz w:val="36"/>
          <w:szCs w:val="36"/>
        </w:rPr>
        <w:t>子女教育補助費申請</w:t>
      </w:r>
    </w:p>
    <w:p w:rsidR="00001E2A" w:rsidRPr="00001E2A" w:rsidRDefault="00001E2A" w:rsidP="00001E2A">
      <w:pPr>
        <w:pStyle w:val="af4"/>
        <w:numPr>
          <w:ilvl w:val="0"/>
          <w:numId w:val="23"/>
        </w:numPr>
        <w:snapToGrid w:val="0"/>
        <w:spacing w:line="520" w:lineRule="exact"/>
        <w:ind w:left="870" w:firstLineChars="0"/>
        <w:jc w:val="both"/>
        <w:rPr>
          <w:color w:val="000000"/>
          <w:sz w:val="36"/>
          <w:szCs w:val="36"/>
        </w:rPr>
      </w:pPr>
      <w:r w:rsidRPr="00001E2A">
        <w:rPr>
          <w:rFonts w:hint="eastAsia"/>
          <w:color w:val="000000"/>
          <w:sz w:val="36"/>
          <w:szCs w:val="36"/>
        </w:rPr>
        <w:t>112</w:t>
      </w:r>
      <w:r w:rsidRPr="00001E2A">
        <w:rPr>
          <w:rFonts w:hint="eastAsia"/>
          <w:color w:val="000000"/>
          <w:sz w:val="36"/>
          <w:szCs w:val="36"/>
        </w:rPr>
        <w:t>學年第</w:t>
      </w:r>
      <w:r w:rsidRPr="00001E2A">
        <w:rPr>
          <w:rFonts w:hint="eastAsia"/>
          <w:color w:val="000000"/>
          <w:sz w:val="36"/>
          <w:szCs w:val="36"/>
        </w:rPr>
        <w:t>2</w:t>
      </w:r>
      <w:r w:rsidRPr="00001E2A">
        <w:rPr>
          <w:rFonts w:hint="eastAsia"/>
          <w:color w:val="000000"/>
          <w:sz w:val="36"/>
          <w:szCs w:val="36"/>
        </w:rPr>
        <w:t>學期子女教育補助費，請同仁至人事室領取申請表填寫，並於</w:t>
      </w:r>
      <w:r w:rsidRPr="00001E2A">
        <w:rPr>
          <w:rFonts w:hint="eastAsia"/>
          <w:color w:val="000000"/>
          <w:sz w:val="36"/>
          <w:szCs w:val="36"/>
        </w:rPr>
        <w:t>112</w:t>
      </w:r>
      <w:r w:rsidRPr="00001E2A">
        <w:rPr>
          <w:rFonts w:hint="eastAsia"/>
          <w:color w:val="000000"/>
          <w:sz w:val="36"/>
          <w:szCs w:val="36"/>
        </w:rPr>
        <w:t>年</w:t>
      </w:r>
      <w:r w:rsidRPr="00001E2A">
        <w:rPr>
          <w:rFonts w:hint="eastAsia"/>
          <w:color w:val="000000"/>
          <w:sz w:val="36"/>
          <w:szCs w:val="36"/>
        </w:rPr>
        <w:t>3</w:t>
      </w:r>
      <w:r w:rsidRPr="00001E2A">
        <w:rPr>
          <w:rFonts w:hint="eastAsia"/>
          <w:color w:val="000000"/>
          <w:sz w:val="36"/>
          <w:szCs w:val="36"/>
        </w:rPr>
        <w:t>月</w:t>
      </w:r>
      <w:r w:rsidRPr="00001E2A">
        <w:rPr>
          <w:rFonts w:hint="eastAsia"/>
          <w:color w:val="000000"/>
          <w:sz w:val="36"/>
          <w:szCs w:val="36"/>
        </w:rPr>
        <w:t>20</w:t>
      </w:r>
      <w:r w:rsidRPr="00001E2A">
        <w:rPr>
          <w:rFonts w:hint="eastAsia"/>
          <w:color w:val="000000"/>
          <w:sz w:val="36"/>
          <w:szCs w:val="36"/>
        </w:rPr>
        <w:t>日前檢附相關證明文件送人事室彙整。</w:t>
      </w:r>
    </w:p>
    <w:p w:rsidR="00001E2A" w:rsidRPr="00001E2A" w:rsidRDefault="00001E2A" w:rsidP="00001E2A">
      <w:pPr>
        <w:pStyle w:val="af4"/>
        <w:numPr>
          <w:ilvl w:val="0"/>
          <w:numId w:val="23"/>
        </w:numPr>
        <w:snapToGrid w:val="0"/>
        <w:spacing w:line="520" w:lineRule="exact"/>
        <w:ind w:left="870" w:firstLineChars="0"/>
        <w:jc w:val="both"/>
        <w:rPr>
          <w:color w:val="FF0000"/>
          <w:sz w:val="36"/>
          <w:szCs w:val="36"/>
        </w:rPr>
      </w:pPr>
      <w:r w:rsidRPr="00001E2A">
        <w:rPr>
          <w:rFonts w:hint="eastAsia"/>
          <w:color w:val="000000"/>
          <w:sz w:val="36"/>
          <w:szCs w:val="36"/>
        </w:rPr>
        <w:t>另因自本學期起</w:t>
      </w:r>
      <w:r w:rsidRPr="00001E2A">
        <w:rPr>
          <w:color w:val="000000"/>
          <w:sz w:val="36"/>
          <w:szCs w:val="36"/>
        </w:rPr>
        <w:t>教育部實施</w:t>
      </w:r>
      <w:r w:rsidRPr="00001E2A">
        <w:rPr>
          <w:rFonts w:hint="eastAsia"/>
          <w:color w:val="000000"/>
          <w:sz w:val="36"/>
          <w:szCs w:val="36"/>
        </w:rPr>
        <w:t>高中職全面免學費及</w:t>
      </w:r>
      <w:r w:rsidRPr="00001E2A">
        <w:rPr>
          <w:color w:val="000000"/>
          <w:sz w:val="36"/>
          <w:szCs w:val="36"/>
        </w:rPr>
        <w:t>「拉近公私立學校學雜費差距及其配套措施方案」，</w:t>
      </w:r>
      <w:r w:rsidRPr="00001E2A">
        <w:rPr>
          <w:rFonts w:hint="eastAsia"/>
          <w:color w:val="000000"/>
          <w:sz w:val="36"/>
          <w:szCs w:val="36"/>
        </w:rPr>
        <w:t>每學期起</w:t>
      </w:r>
      <w:r w:rsidRPr="00001E2A">
        <w:rPr>
          <w:color w:val="000000"/>
          <w:sz w:val="36"/>
          <w:szCs w:val="36"/>
        </w:rPr>
        <w:t>直接於私立大專註冊繳費單扣減</w:t>
      </w:r>
      <w:r w:rsidRPr="00001E2A">
        <w:rPr>
          <w:color w:val="000000"/>
          <w:sz w:val="36"/>
          <w:szCs w:val="36"/>
        </w:rPr>
        <w:t>1.75</w:t>
      </w:r>
      <w:r w:rsidRPr="00001E2A">
        <w:rPr>
          <w:color w:val="000000"/>
          <w:sz w:val="36"/>
          <w:szCs w:val="36"/>
        </w:rPr>
        <w:t>萬元，與子女教育補助就讀私立大學及獨立學院每學期補助</w:t>
      </w:r>
      <w:r w:rsidRPr="00001E2A">
        <w:rPr>
          <w:color w:val="000000"/>
          <w:sz w:val="36"/>
          <w:szCs w:val="36"/>
        </w:rPr>
        <w:t>3.58</w:t>
      </w:r>
      <w:r w:rsidRPr="00001E2A">
        <w:rPr>
          <w:color w:val="000000"/>
          <w:sz w:val="36"/>
          <w:szCs w:val="36"/>
        </w:rPr>
        <w:t>萬元擇一擇優請領</w:t>
      </w:r>
      <w:r w:rsidRPr="00001E2A">
        <w:rPr>
          <w:rFonts w:hint="eastAsia"/>
          <w:color w:val="000000"/>
          <w:sz w:val="36"/>
          <w:szCs w:val="36"/>
        </w:rPr>
        <w:t>，爰請有上開情形之同仁，請先至就讀學校繳回教育部補助後，再憑補繳單據向本室申請子女教育補助，若不及補繳亦可先行申請子女教育補助，惟若之後系統清</w:t>
      </w:r>
      <w:r w:rsidRPr="00001E2A">
        <w:rPr>
          <w:rFonts w:hint="eastAsia"/>
          <w:color w:val="000000"/>
          <w:sz w:val="36"/>
          <w:szCs w:val="36"/>
        </w:rPr>
        <w:lastRenderedPageBreak/>
        <w:t>查有重複請領者，將辦理款項追繳作業。</w:t>
      </w:r>
    </w:p>
    <w:p w:rsidR="00001E2A" w:rsidRPr="00001E2A" w:rsidRDefault="00001E2A" w:rsidP="00001E2A">
      <w:pPr>
        <w:numPr>
          <w:ilvl w:val="0"/>
          <w:numId w:val="22"/>
        </w:numPr>
        <w:spacing w:line="520" w:lineRule="exact"/>
        <w:rPr>
          <w:rFonts w:ascii="標楷體" w:eastAsia="標楷體" w:hAnsi="標楷體"/>
          <w:color w:val="FF0000"/>
          <w:sz w:val="36"/>
          <w:szCs w:val="36"/>
        </w:rPr>
      </w:pPr>
      <w:r w:rsidRPr="00001E2A">
        <w:rPr>
          <w:rFonts w:ascii="標楷體" w:eastAsia="標楷體" w:hAnsi="標楷體" w:hint="eastAsia"/>
          <w:color w:val="FF0000"/>
          <w:sz w:val="36"/>
          <w:szCs w:val="36"/>
        </w:rPr>
        <w:t>差勤宣導</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專任教師及行政人員上下班時間為8:00至16:00，導師為7:45至15:45，人事室每月至少查勤2次，不得遲到早退及不假外出，</w:t>
      </w:r>
      <w:r w:rsidRPr="00001E2A">
        <w:rPr>
          <w:rFonts w:ascii="標楷體" w:eastAsia="標楷體" w:hAnsi="標楷體" w:hint="eastAsia"/>
          <w:color w:val="000000"/>
          <w:sz w:val="36"/>
          <w:szCs w:val="36"/>
          <w:u w:val="single"/>
        </w:rPr>
        <w:t>遲到請依規定請假</w:t>
      </w:r>
      <w:r w:rsidRPr="00001E2A">
        <w:rPr>
          <w:rFonts w:ascii="標楷體" w:eastAsia="標楷體" w:hAnsi="標楷體" w:hint="eastAsia"/>
          <w:color w:val="000000"/>
          <w:sz w:val="36"/>
          <w:szCs w:val="36"/>
        </w:rPr>
        <w:t>。</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同仁請假單送出後，請記得提醒職務代理人至差勤系統將假單送出。</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因公出差或研習請同仁要記得至差勤系統請假，並檢附相關公文附件，如果有公文或簽呈可補休，亦請同仁於差勤系統請假時一併登錄。</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請假時，記得於「請假事由」欄位</w:t>
      </w:r>
      <w:r w:rsidRPr="00001E2A">
        <w:rPr>
          <w:rFonts w:ascii="標楷體" w:eastAsia="標楷體" w:hAnsi="標楷體" w:hint="eastAsia"/>
          <w:b/>
          <w:color w:val="000000"/>
          <w:sz w:val="36"/>
          <w:szCs w:val="36"/>
          <w:u w:val="single"/>
        </w:rPr>
        <w:t>簡述事由</w:t>
      </w:r>
      <w:r w:rsidRPr="00001E2A">
        <w:rPr>
          <w:rFonts w:ascii="標楷體" w:eastAsia="標楷體" w:hAnsi="標楷體" w:hint="eastAsia"/>
          <w:color w:val="000000"/>
          <w:sz w:val="36"/>
          <w:szCs w:val="36"/>
        </w:rPr>
        <w:t>及</w:t>
      </w:r>
      <w:r w:rsidRPr="00001E2A">
        <w:rPr>
          <w:rFonts w:ascii="標楷體" w:eastAsia="標楷體" w:hAnsi="標楷體" w:hint="eastAsia"/>
          <w:b/>
          <w:color w:val="000000"/>
          <w:sz w:val="36"/>
          <w:szCs w:val="36"/>
          <w:u w:val="single"/>
        </w:rPr>
        <w:t>課務</w:t>
      </w:r>
      <w:r w:rsidRPr="00001E2A">
        <w:rPr>
          <w:rFonts w:ascii="標楷體" w:eastAsia="標楷體" w:hAnsi="標楷體" w:hint="eastAsia"/>
          <w:color w:val="000000"/>
          <w:sz w:val="36"/>
          <w:szCs w:val="36"/>
        </w:rPr>
        <w:t>處理情形。</w:t>
      </w:r>
    </w:p>
    <w:p w:rsidR="00001E2A" w:rsidRPr="00001E2A" w:rsidRDefault="00001E2A" w:rsidP="00001E2A">
      <w:pPr>
        <w:numPr>
          <w:ilvl w:val="0"/>
          <w:numId w:val="22"/>
        </w:numPr>
        <w:spacing w:line="520" w:lineRule="exact"/>
        <w:rPr>
          <w:rFonts w:ascii="標楷體" w:eastAsia="標楷體" w:hAnsi="標楷體"/>
          <w:color w:val="FF0000"/>
          <w:sz w:val="36"/>
          <w:szCs w:val="36"/>
        </w:rPr>
      </w:pPr>
      <w:r w:rsidRPr="00001E2A">
        <w:rPr>
          <w:rFonts w:ascii="標楷體" w:eastAsia="標楷體" w:hAnsi="標楷體" w:hint="eastAsia"/>
          <w:color w:val="FF0000"/>
          <w:sz w:val="36"/>
          <w:szCs w:val="36"/>
        </w:rPr>
        <w:t>退休事宜</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114年度各級學校教職員退休意願調查期間預計2月中至3/15(五)前，教育局並將於2月中發文。請有意願之教師即日起可先至人事室登記，去年113年有申請退休但簽署放棄113年退休者，本室會先自動登記114年度退休申請，待教育局2月中正式發文後，再請登記者至本室簽名確認。</w:t>
      </w:r>
    </w:p>
    <w:p w:rsidR="00001E2A" w:rsidRPr="00001E2A" w:rsidRDefault="00001E2A" w:rsidP="00001E2A">
      <w:pPr>
        <w:numPr>
          <w:ilvl w:val="1"/>
          <w:numId w:val="22"/>
        </w:numPr>
        <w:spacing w:line="520" w:lineRule="exact"/>
        <w:rPr>
          <w:rFonts w:ascii="標楷體" w:eastAsia="標楷體" w:hAnsi="標楷體"/>
          <w:color w:val="000000"/>
          <w:sz w:val="36"/>
          <w:szCs w:val="36"/>
        </w:rPr>
      </w:pPr>
      <w:r w:rsidRPr="00001E2A">
        <w:rPr>
          <w:rFonts w:ascii="標楷體" w:eastAsia="標楷體" w:hAnsi="標楷體" w:hint="eastAsia"/>
          <w:color w:val="000000"/>
          <w:sz w:val="36"/>
          <w:szCs w:val="36"/>
        </w:rPr>
        <w:t>113年8月1日退休申請之教師請於2月19日前至本室簽署退休事實表及相關文件，俾利本室依限送件教育局核准。</w:t>
      </w:r>
    </w:p>
    <w:p w:rsidR="00001E2A"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hint="eastAsia"/>
          <w:bCs/>
          <w:color w:val="FF0000"/>
          <w:sz w:val="36"/>
          <w:szCs w:val="36"/>
        </w:rPr>
        <w:t>健康檢查補助</w:t>
      </w:r>
    </w:p>
    <w:p w:rsidR="00001E2A" w:rsidRPr="00001E2A" w:rsidRDefault="00001E2A" w:rsidP="00001E2A">
      <w:pPr>
        <w:pStyle w:val="af4"/>
        <w:snapToGrid w:val="0"/>
        <w:spacing w:line="520" w:lineRule="exact"/>
        <w:ind w:leftChars="117" w:left="641" w:hangingChars="100" w:hanging="360"/>
        <w:jc w:val="both"/>
        <w:rPr>
          <w:bCs/>
          <w:sz w:val="36"/>
          <w:szCs w:val="36"/>
        </w:rPr>
      </w:pPr>
      <w:r w:rsidRPr="00001E2A">
        <w:rPr>
          <w:rFonts w:hint="eastAsia"/>
          <w:bCs/>
          <w:sz w:val="36"/>
          <w:szCs w:val="36"/>
        </w:rPr>
        <w:t>※依桃園市政府及所屬機關學校公教暨聘僱人員健康檢查補助標準表：</w:t>
      </w:r>
      <w:r w:rsidRPr="00001E2A">
        <w:rPr>
          <w:rFonts w:hint="eastAsia"/>
          <w:b/>
          <w:bCs/>
          <w:sz w:val="36"/>
          <w:szCs w:val="36"/>
        </w:rPr>
        <w:t>年滿</w:t>
      </w:r>
      <w:r w:rsidRPr="00001E2A">
        <w:rPr>
          <w:rFonts w:hint="eastAsia"/>
          <w:b/>
          <w:bCs/>
          <w:sz w:val="36"/>
          <w:szCs w:val="36"/>
        </w:rPr>
        <w:t>50</w:t>
      </w:r>
      <w:r w:rsidRPr="00001E2A">
        <w:rPr>
          <w:rFonts w:hint="eastAsia"/>
          <w:b/>
          <w:bCs/>
          <w:sz w:val="36"/>
          <w:szCs w:val="36"/>
        </w:rPr>
        <w:t>歲以上公教人員</w:t>
      </w:r>
      <w:r w:rsidRPr="00001E2A">
        <w:rPr>
          <w:rFonts w:hint="eastAsia"/>
          <w:bCs/>
          <w:sz w:val="36"/>
          <w:szCs w:val="36"/>
        </w:rPr>
        <w:t>，每年新臺幣</w:t>
      </w:r>
      <w:r w:rsidRPr="00001E2A">
        <w:rPr>
          <w:rFonts w:hint="eastAsia"/>
          <w:bCs/>
          <w:sz w:val="36"/>
          <w:szCs w:val="36"/>
        </w:rPr>
        <w:t>3,500</w:t>
      </w:r>
      <w:r w:rsidRPr="00001E2A">
        <w:rPr>
          <w:rFonts w:hint="eastAsia"/>
          <w:bCs/>
          <w:sz w:val="36"/>
          <w:szCs w:val="36"/>
        </w:rPr>
        <w:t>元，或每</w:t>
      </w:r>
      <w:r w:rsidRPr="00001E2A">
        <w:rPr>
          <w:rFonts w:hint="eastAsia"/>
          <w:bCs/>
          <w:sz w:val="36"/>
          <w:szCs w:val="36"/>
        </w:rPr>
        <w:t>2</w:t>
      </w:r>
      <w:r w:rsidRPr="00001E2A">
        <w:rPr>
          <w:rFonts w:hint="eastAsia"/>
          <w:bCs/>
          <w:sz w:val="36"/>
          <w:szCs w:val="36"/>
        </w:rPr>
        <w:t>年</w:t>
      </w:r>
      <w:r w:rsidRPr="00001E2A">
        <w:rPr>
          <w:rFonts w:hint="eastAsia"/>
          <w:bCs/>
          <w:sz w:val="36"/>
          <w:szCs w:val="36"/>
        </w:rPr>
        <w:t>7,000</w:t>
      </w:r>
      <w:r w:rsidRPr="00001E2A">
        <w:rPr>
          <w:rFonts w:hint="eastAsia"/>
          <w:bCs/>
          <w:sz w:val="36"/>
          <w:szCs w:val="36"/>
        </w:rPr>
        <w:t>元；</w:t>
      </w:r>
      <w:r w:rsidRPr="00001E2A">
        <w:rPr>
          <w:rFonts w:hint="eastAsia"/>
          <w:b/>
          <w:bCs/>
          <w:sz w:val="36"/>
          <w:szCs w:val="36"/>
        </w:rPr>
        <w:t>滿</w:t>
      </w:r>
      <w:r w:rsidRPr="00001E2A">
        <w:rPr>
          <w:rFonts w:hint="eastAsia"/>
          <w:b/>
          <w:bCs/>
          <w:sz w:val="36"/>
          <w:szCs w:val="36"/>
        </w:rPr>
        <w:t>40</w:t>
      </w:r>
      <w:r w:rsidRPr="00001E2A">
        <w:rPr>
          <w:rFonts w:hint="eastAsia"/>
          <w:b/>
          <w:bCs/>
          <w:sz w:val="36"/>
          <w:szCs w:val="36"/>
        </w:rPr>
        <w:t>歲至</w:t>
      </w:r>
      <w:r w:rsidRPr="00001E2A">
        <w:rPr>
          <w:rFonts w:hint="eastAsia"/>
          <w:b/>
          <w:bCs/>
          <w:sz w:val="36"/>
          <w:szCs w:val="36"/>
        </w:rPr>
        <w:t>49</w:t>
      </w:r>
      <w:r w:rsidRPr="00001E2A">
        <w:rPr>
          <w:rFonts w:hint="eastAsia"/>
          <w:b/>
          <w:bCs/>
          <w:sz w:val="36"/>
          <w:szCs w:val="36"/>
        </w:rPr>
        <w:t>歲之公教人員</w:t>
      </w:r>
      <w:r w:rsidRPr="00001E2A">
        <w:rPr>
          <w:rFonts w:hint="eastAsia"/>
          <w:bCs/>
          <w:sz w:val="36"/>
          <w:szCs w:val="36"/>
        </w:rPr>
        <w:t>及服務滿</w:t>
      </w:r>
      <w:r w:rsidRPr="00001E2A">
        <w:rPr>
          <w:rFonts w:hint="eastAsia"/>
          <w:bCs/>
          <w:sz w:val="36"/>
          <w:szCs w:val="36"/>
        </w:rPr>
        <w:t>1</w:t>
      </w:r>
      <w:r w:rsidRPr="00001E2A">
        <w:rPr>
          <w:rFonts w:hint="eastAsia"/>
          <w:bCs/>
          <w:sz w:val="36"/>
          <w:szCs w:val="36"/>
        </w:rPr>
        <w:t>年且年滿</w:t>
      </w:r>
      <w:r w:rsidRPr="00001E2A">
        <w:rPr>
          <w:rFonts w:hint="eastAsia"/>
          <w:bCs/>
          <w:sz w:val="36"/>
          <w:szCs w:val="36"/>
        </w:rPr>
        <w:t>40</w:t>
      </w:r>
      <w:r w:rsidRPr="00001E2A">
        <w:rPr>
          <w:rFonts w:hint="eastAsia"/>
          <w:bCs/>
          <w:sz w:val="36"/>
          <w:szCs w:val="36"/>
        </w:rPr>
        <w:t>歲以上之聘僱人員</w:t>
      </w:r>
      <w:r w:rsidRPr="00001E2A">
        <w:rPr>
          <w:rFonts w:hint="eastAsia"/>
          <w:bCs/>
          <w:sz w:val="36"/>
          <w:szCs w:val="36"/>
        </w:rPr>
        <w:t>(</w:t>
      </w:r>
      <w:r w:rsidRPr="00001E2A">
        <w:rPr>
          <w:rFonts w:hint="eastAsia"/>
          <w:bCs/>
          <w:sz w:val="36"/>
          <w:szCs w:val="36"/>
        </w:rPr>
        <w:t>含職代</w:t>
      </w:r>
      <w:r w:rsidRPr="00001E2A">
        <w:rPr>
          <w:rFonts w:hint="eastAsia"/>
          <w:bCs/>
          <w:sz w:val="36"/>
          <w:szCs w:val="36"/>
        </w:rPr>
        <w:t>)</w:t>
      </w:r>
      <w:r w:rsidRPr="00001E2A">
        <w:rPr>
          <w:rFonts w:hint="eastAsia"/>
          <w:bCs/>
          <w:sz w:val="36"/>
          <w:szCs w:val="36"/>
        </w:rPr>
        <w:t>，每</w:t>
      </w:r>
      <w:r w:rsidRPr="00001E2A">
        <w:rPr>
          <w:rFonts w:hint="eastAsia"/>
          <w:bCs/>
          <w:sz w:val="36"/>
          <w:szCs w:val="36"/>
        </w:rPr>
        <w:t>2</w:t>
      </w:r>
      <w:r w:rsidRPr="00001E2A">
        <w:rPr>
          <w:rFonts w:hint="eastAsia"/>
          <w:bCs/>
          <w:sz w:val="36"/>
          <w:szCs w:val="36"/>
        </w:rPr>
        <w:t>年</w:t>
      </w:r>
      <w:r w:rsidRPr="00001E2A">
        <w:rPr>
          <w:rFonts w:hint="eastAsia"/>
          <w:bCs/>
          <w:sz w:val="36"/>
          <w:szCs w:val="36"/>
        </w:rPr>
        <w:lastRenderedPageBreak/>
        <w:t>4,500</w:t>
      </w:r>
      <w:r w:rsidRPr="00001E2A">
        <w:rPr>
          <w:rFonts w:hint="eastAsia"/>
          <w:bCs/>
          <w:sz w:val="36"/>
          <w:szCs w:val="36"/>
        </w:rPr>
        <w:t>元。</w:t>
      </w:r>
    </w:p>
    <w:p w:rsidR="00001E2A" w:rsidRPr="00001E2A" w:rsidRDefault="00001E2A" w:rsidP="00001E2A">
      <w:pPr>
        <w:pStyle w:val="af4"/>
        <w:snapToGrid w:val="0"/>
        <w:spacing w:line="520" w:lineRule="exact"/>
        <w:ind w:leftChars="117" w:left="641" w:hangingChars="100" w:hanging="360"/>
        <w:jc w:val="both"/>
        <w:rPr>
          <w:bCs/>
          <w:sz w:val="36"/>
          <w:szCs w:val="36"/>
        </w:rPr>
      </w:pPr>
      <w:r w:rsidRPr="00001E2A">
        <w:rPr>
          <w:rFonts w:hint="eastAsia"/>
          <w:bCs/>
          <w:sz w:val="36"/>
          <w:szCs w:val="36"/>
        </w:rPr>
        <w:t>※依據「職業安全衛生法」、「勞工健康保護規則」及桃園市政府教育局</w:t>
      </w:r>
      <w:r w:rsidRPr="00001E2A">
        <w:rPr>
          <w:rFonts w:hint="eastAsia"/>
          <w:bCs/>
          <w:sz w:val="36"/>
          <w:szCs w:val="36"/>
        </w:rPr>
        <w:t>112</w:t>
      </w:r>
      <w:r w:rsidRPr="00001E2A">
        <w:rPr>
          <w:rFonts w:hint="eastAsia"/>
          <w:bCs/>
          <w:sz w:val="36"/>
          <w:szCs w:val="36"/>
        </w:rPr>
        <w:t>年</w:t>
      </w:r>
      <w:r w:rsidRPr="00001E2A">
        <w:rPr>
          <w:rFonts w:hint="eastAsia"/>
          <w:bCs/>
          <w:sz w:val="36"/>
          <w:szCs w:val="36"/>
        </w:rPr>
        <w:t>6</w:t>
      </w:r>
      <w:r w:rsidRPr="00001E2A">
        <w:rPr>
          <w:rFonts w:hint="eastAsia"/>
          <w:bCs/>
          <w:sz w:val="36"/>
          <w:szCs w:val="36"/>
        </w:rPr>
        <w:t>月</w:t>
      </w:r>
      <w:r w:rsidRPr="00001E2A">
        <w:rPr>
          <w:rFonts w:hint="eastAsia"/>
          <w:bCs/>
          <w:sz w:val="36"/>
          <w:szCs w:val="36"/>
        </w:rPr>
        <w:t>6</w:t>
      </w:r>
      <w:r w:rsidRPr="00001E2A">
        <w:rPr>
          <w:rFonts w:hint="eastAsia"/>
          <w:bCs/>
          <w:sz w:val="36"/>
          <w:szCs w:val="36"/>
        </w:rPr>
        <w:t>日桃教體字第</w:t>
      </w:r>
      <w:r w:rsidRPr="00001E2A">
        <w:rPr>
          <w:rFonts w:hint="eastAsia"/>
          <w:bCs/>
          <w:sz w:val="36"/>
          <w:szCs w:val="36"/>
        </w:rPr>
        <w:t>1120051608</w:t>
      </w:r>
      <w:r w:rsidRPr="00001E2A">
        <w:rPr>
          <w:rFonts w:hint="eastAsia"/>
          <w:bCs/>
          <w:sz w:val="36"/>
          <w:szCs w:val="36"/>
        </w:rPr>
        <w:t>號函：自即日起新增本市公立學校</w:t>
      </w:r>
      <w:r w:rsidRPr="00001E2A">
        <w:rPr>
          <w:rFonts w:hint="eastAsia"/>
          <w:b/>
          <w:bCs/>
          <w:sz w:val="36"/>
          <w:szCs w:val="36"/>
        </w:rPr>
        <w:t>未滿</w:t>
      </w:r>
      <w:r w:rsidRPr="00001E2A">
        <w:rPr>
          <w:rFonts w:hint="eastAsia"/>
          <w:b/>
          <w:bCs/>
          <w:sz w:val="36"/>
          <w:szCs w:val="36"/>
        </w:rPr>
        <w:t>4</w:t>
      </w:r>
      <w:r w:rsidRPr="00001E2A">
        <w:rPr>
          <w:b/>
          <w:bCs/>
          <w:sz w:val="36"/>
          <w:szCs w:val="36"/>
        </w:rPr>
        <w:t>0</w:t>
      </w:r>
      <w:r w:rsidRPr="00001E2A">
        <w:rPr>
          <w:rFonts w:hint="eastAsia"/>
          <w:b/>
          <w:bCs/>
          <w:sz w:val="36"/>
          <w:szCs w:val="36"/>
        </w:rPr>
        <w:t>歲之公教</w:t>
      </w:r>
      <w:r w:rsidRPr="00001E2A">
        <w:rPr>
          <w:rFonts w:hint="eastAsia"/>
          <w:bCs/>
          <w:sz w:val="36"/>
          <w:szCs w:val="36"/>
        </w:rPr>
        <w:t>暨聘僱人員；</w:t>
      </w:r>
      <w:r w:rsidRPr="00001E2A">
        <w:rPr>
          <w:rFonts w:hint="eastAsia"/>
          <w:b/>
          <w:bCs/>
          <w:sz w:val="36"/>
          <w:szCs w:val="36"/>
        </w:rPr>
        <w:t>連續服務滿</w:t>
      </w:r>
      <w:r w:rsidRPr="00001E2A">
        <w:rPr>
          <w:rFonts w:hint="eastAsia"/>
          <w:b/>
          <w:bCs/>
          <w:sz w:val="36"/>
          <w:szCs w:val="36"/>
        </w:rPr>
        <w:t>6</w:t>
      </w:r>
      <w:r w:rsidRPr="00001E2A">
        <w:rPr>
          <w:rFonts w:hint="eastAsia"/>
          <w:b/>
          <w:bCs/>
          <w:sz w:val="36"/>
          <w:szCs w:val="36"/>
        </w:rPr>
        <w:t>個月以上代理代課教師、代課鐘點教師、教學支援人員、臨時人員</w:t>
      </w:r>
      <w:r w:rsidRPr="00001E2A">
        <w:rPr>
          <w:rFonts w:hint="eastAsia"/>
          <w:bCs/>
          <w:sz w:val="36"/>
          <w:szCs w:val="36"/>
        </w:rPr>
        <w:t>，可經衛生福利部、財團法人醫院評鑑合格之醫院、教學醫院及診所，或經勞動部認可辦理勞工一般體格與健康檢查之醫療機構請，覈實給予</w:t>
      </w:r>
      <w:r w:rsidRPr="00001E2A">
        <w:rPr>
          <w:rFonts w:hint="eastAsia"/>
          <w:b/>
          <w:bCs/>
          <w:sz w:val="36"/>
          <w:szCs w:val="36"/>
        </w:rPr>
        <w:t>公假半日</w:t>
      </w:r>
      <w:r w:rsidRPr="00001E2A">
        <w:rPr>
          <w:rFonts w:hint="eastAsia"/>
          <w:bCs/>
          <w:sz w:val="36"/>
          <w:szCs w:val="36"/>
        </w:rPr>
        <w:t>登記，</w:t>
      </w:r>
      <w:r w:rsidRPr="00001E2A">
        <w:rPr>
          <w:rFonts w:hint="eastAsia"/>
          <w:b/>
          <w:bCs/>
          <w:sz w:val="36"/>
          <w:szCs w:val="36"/>
        </w:rPr>
        <w:t>每次補助</w:t>
      </w:r>
      <w:r w:rsidRPr="00001E2A">
        <w:rPr>
          <w:rFonts w:hint="eastAsia"/>
          <w:b/>
          <w:bCs/>
          <w:sz w:val="36"/>
          <w:szCs w:val="36"/>
        </w:rPr>
        <w:t>1200</w:t>
      </w:r>
      <w:r w:rsidRPr="00001E2A">
        <w:rPr>
          <w:rFonts w:hint="eastAsia"/>
          <w:b/>
          <w:bCs/>
          <w:sz w:val="36"/>
          <w:szCs w:val="36"/>
        </w:rPr>
        <w:t>元</w:t>
      </w:r>
      <w:r w:rsidRPr="00001E2A">
        <w:rPr>
          <w:rFonts w:hint="eastAsia"/>
          <w:bCs/>
          <w:sz w:val="36"/>
          <w:szCs w:val="36"/>
        </w:rPr>
        <w:t>；教師以不影響教學為原則，課務之代課鐘點費由學校支應，並於當年度</w:t>
      </w:r>
      <w:r w:rsidRPr="00001E2A">
        <w:rPr>
          <w:rFonts w:hint="eastAsia"/>
          <w:b/>
          <w:bCs/>
          <w:sz w:val="36"/>
          <w:szCs w:val="36"/>
        </w:rPr>
        <w:t>12</w:t>
      </w:r>
      <w:r w:rsidRPr="00001E2A">
        <w:rPr>
          <w:rFonts w:hint="eastAsia"/>
          <w:b/>
          <w:bCs/>
          <w:sz w:val="36"/>
          <w:szCs w:val="36"/>
        </w:rPr>
        <w:t>月</w:t>
      </w:r>
      <w:r w:rsidRPr="00001E2A">
        <w:rPr>
          <w:rFonts w:hint="eastAsia"/>
          <w:b/>
          <w:bCs/>
          <w:sz w:val="36"/>
          <w:szCs w:val="36"/>
        </w:rPr>
        <w:t>10</w:t>
      </w:r>
      <w:r w:rsidRPr="00001E2A">
        <w:rPr>
          <w:rFonts w:hint="eastAsia"/>
          <w:b/>
          <w:bCs/>
          <w:sz w:val="36"/>
          <w:szCs w:val="36"/>
        </w:rPr>
        <w:t>日以前完成受檢</w:t>
      </w:r>
      <w:r w:rsidRPr="00001E2A">
        <w:rPr>
          <w:rFonts w:hint="eastAsia"/>
          <w:bCs/>
          <w:sz w:val="36"/>
          <w:szCs w:val="36"/>
        </w:rPr>
        <w:t>：年滿</w:t>
      </w:r>
      <w:r w:rsidRPr="00001E2A">
        <w:rPr>
          <w:rFonts w:hint="eastAsia"/>
          <w:bCs/>
          <w:sz w:val="36"/>
          <w:szCs w:val="36"/>
        </w:rPr>
        <w:t>65</w:t>
      </w:r>
      <w:r w:rsidRPr="00001E2A">
        <w:rPr>
          <w:rFonts w:hint="eastAsia"/>
          <w:bCs/>
          <w:sz w:val="36"/>
          <w:szCs w:val="36"/>
        </w:rPr>
        <w:t>歲者，每年檢查一次、</w:t>
      </w:r>
      <w:r w:rsidRPr="00001E2A">
        <w:rPr>
          <w:rFonts w:hint="eastAsia"/>
          <w:bCs/>
          <w:sz w:val="36"/>
          <w:szCs w:val="36"/>
        </w:rPr>
        <w:t>40</w:t>
      </w:r>
      <w:r w:rsidRPr="00001E2A">
        <w:rPr>
          <w:rFonts w:hint="eastAsia"/>
          <w:bCs/>
          <w:sz w:val="36"/>
          <w:szCs w:val="36"/>
        </w:rPr>
        <w:t>歲以上未滿</w:t>
      </w:r>
      <w:r w:rsidRPr="00001E2A">
        <w:rPr>
          <w:rFonts w:hint="eastAsia"/>
          <w:bCs/>
          <w:sz w:val="36"/>
          <w:szCs w:val="36"/>
        </w:rPr>
        <w:t>6</w:t>
      </w:r>
      <w:r w:rsidRPr="00001E2A">
        <w:rPr>
          <w:bCs/>
          <w:sz w:val="36"/>
          <w:szCs w:val="36"/>
        </w:rPr>
        <w:t>5</w:t>
      </w:r>
      <w:r w:rsidRPr="00001E2A">
        <w:rPr>
          <w:rFonts w:hint="eastAsia"/>
          <w:bCs/>
          <w:sz w:val="36"/>
          <w:szCs w:val="36"/>
        </w:rPr>
        <w:t>歲者，每</w:t>
      </w:r>
      <w:r w:rsidRPr="00001E2A">
        <w:rPr>
          <w:rFonts w:hint="eastAsia"/>
          <w:bCs/>
          <w:sz w:val="36"/>
          <w:szCs w:val="36"/>
        </w:rPr>
        <w:t>3</w:t>
      </w:r>
      <w:r w:rsidRPr="00001E2A">
        <w:rPr>
          <w:rFonts w:hint="eastAsia"/>
          <w:bCs/>
          <w:sz w:val="36"/>
          <w:szCs w:val="36"/>
        </w:rPr>
        <w:t>年檢查一次、未滿</w:t>
      </w:r>
      <w:r w:rsidRPr="00001E2A">
        <w:rPr>
          <w:rFonts w:hint="eastAsia"/>
          <w:bCs/>
          <w:sz w:val="36"/>
          <w:szCs w:val="36"/>
        </w:rPr>
        <w:t>4</w:t>
      </w:r>
      <w:r w:rsidRPr="00001E2A">
        <w:rPr>
          <w:bCs/>
          <w:sz w:val="36"/>
          <w:szCs w:val="36"/>
        </w:rPr>
        <w:t>0</w:t>
      </w:r>
      <w:r w:rsidRPr="00001E2A">
        <w:rPr>
          <w:rFonts w:hint="eastAsia"/>
          <w:bCs/>
          <w:sz w:val="36"/>
          <w:szCs w:val="36"/>
        </w:rPr>
        <w:t>歲者，每</w:t>
      </w:r>
      <w:r w:rsidRPr="00001E2A">
        <w:rPr>
          <w:rFonts w:hint="eastAsia"/>
          <w:bCs/>
          <w:sz w:val="36"/>
          <w:szCs w:val="36"/>
        </w:rPr>
        <w:t>5</w:t>
      </w:r>
      <w:r w:rsidRPr="00001E2A">
        <w:rPr>
          <w:rFonts w:hint="eastAsia"/>
          <w:bCs/>
          <w:sz w:val="36"/>
          <w:szCs w:val="36"/>
        </w:rPr>
        <w:t>年檢查一次。並於核准且辦妥請假手續後前往受檢，且須於受檢完竣後一星期內檢附繳費收據申請補助，</w:t>
      </w:r>
      <w:r w:rsidRPr="00001E2A">
        <w:rPr>
          <w:rFonts w:hint="eastAsia"/>
          <w:b/>
          <w:bCs/>
          <w:sz w:val="36"/>
          <w:szCs w:val="36"/>
        </w:rPr>
        <w:t>另依職業安全衛生法第</w:t>
      </w:r>
      <w:r w:rsidRPr="00001E2A">
        <w:rPr>
          <w:rFonts w:hint="eastAsia"/>
          <w:b/>
          <w:bCs/>
          <w:sz w:val="36"/>
          <w:szCs w:val="36"/>
        </w:rPr>
        <w:t>20</w:t>
      </w:r>
      <w:r w:rsidRPr="00001E2A">
        <w:rPr>
          <w:rFonts w:hint="eastAsia"/>
          <w:b/>
          <w:bCs/>
          <w:sz w:val="36"/>
          <w:szCs w:val="36"/>
        </w:rPr>
        <w:t>條規定進行之健康檢查，檢查紀錄應交予人事室保存</w:t>
      </w:r>
      <w:r w:rsidRPr="00001E2A">
        <w:rPr>
          <w:rFonts w:hint="eastAsia"/>
          <w:b/>
          <w:bCs/>
          <w:sz w:val="36"/>
          <w:szCs w:val="36"/>
        </w:rPr>
        <w:t>(</w:t>
      </w:r>
      <w:r w:rsidRPr="00001E2A">
        <w:rPr>
          <w:rFonts w:hint="eastAsia"/>
          <w:b/>
          <w:bCs/>
          <w:sz w:val="36"/>
          <w:szCs w:val="36"/>
        </w:rPr>
        <w:t>若不同意，將無法請領補助</w:t>
      </w:r>
      <w:r w:rsidRPr="00001E2A">
        <w:rPr>
          <w:rFonts w:hint="eastAsia"/>
          <w:b/>
          <w:bCs/>
          <w:sz w:val="36"/>
          <w:szCs w:val="36"/>
        </w:rPr>
        <w:t>)</w:t>
      </w:r>
      <w:r w:rsidRPr="00001E2A">
        <w:rPr>
          <w:rFonts w:hint="eastAsia"/>
          <w:bCs/>
          <w:sz w:val="36"/>
          <w:szCs w:val="36"/>
        </w:rPr>
        <w:t>申請流程如下：</w:t>
      </w:r>
    </w:p>
    <w:p w:rsidR="00001E2A" w:rsidRPr="00001E2A" w:rsidRDefault="00001E2A" w:rsidP="00001E2A">
      <w:pPr>
        <w:pStyle w:val="af4"/>
        <w:numPr>
          <w:ilvl w:val="1"/>
          <w:numId w:val="22"/>
        </w:numPr>
        <w:snapToGrid w:val="0"/>
        <w:spacing w:line="520" w:lineRule="exact"/>
        <w:ind w:firstLineChars="0"/>
        <w:jc w:val="both"/>
        <w:rPr>
          <w:bCs/>
          <w:sz w:val="36"/>
          <w:szCs w:val="36"/>
        </w:rPr>
      </w:pPr>
      <w:r w:rsidRPr="00001E2A">
        <w:rPr>
          <w:rFonts w:hint="eastAsia"/>
          <w:bCs/>
          <w:sz w:val="36"/>
          <w:szCs w:val="36"/>
        </w:rPr>
        <w:t>先向人事室確認是否符合資格。</w:t>
      </w:r>
    </w:p>
    <w:p w:rsidR="00001E2A" w:rsidRPr="00001E2A" w:rsidRDefault="00001E2A" w:rsidP="00001E2A">
      <w:pPr>
        <w:pStyle w:val="af4"/>
        <w:numPr>
          <w:ilvl w:val="1"/>
          <w:numId w:val="22"/>
        </w:numPr>
        <w:snapToGrid w:val="0"/>
        <w:spacing w:line="520" w:lineRule="exact"/>
        <w:ind w:firstLineChars="0"/>
        <w:jc w:val="both"/>
        <w:rPr>
          <w:bCs/>
          <w:sz w:val="36"/>
          <w:szCs w:val="36"/>
        </w:rPr>
      </w:pPr>
      <w:r w:rsidRPr="00001E2A">
        <w:rPr>
          <w:rFonts w:hint="eastAsia"/>
          <w:bCs/>
          <w:sz w:val="36"/>
          <w:szCs w:val="36"/>
        </w:rPr>
        <w:t>填寫申請書後，至醫院健檢。</w:t>
      </w:r>
    </w:p>
    <w:p w:rsidR="00001E2A" w:rsidRPr="00001E2A" w:rsidRDefault="00001E2A" w:rsidP="00001E2A">
      <w:pPr>
        <w:pStyle w:val="af4"/>
        <w:numPr>
          <w:ilvl w:val="1"/>
          <w:numId w:val="22"/>
        </w:numPr>
        <w:snapToGrid w:val="0"/>
        <w:spacing w:line="520" w:lineRule="exact"/>
        <w:ind w:firstLineChars="0"/>
        <w:jc w:val="both"/>
        <w:rPr>
          <w:bCs/>
          <w:sz w:val="36"/>
          <w:szCs w:val="36"/>
        </w:rPr>
      </w:pPr>
      <w:r w:rsidRPr="00001E2A">
        <w:rPr>
          <w:rFonts w:hint="eastAsia"/>
          <w:bCs/>
          <w:sz w:val="36"/>
          <w:szCs w:val="36"/>
        </w:rPr>
        <w:t>檢具收據正本送人事室。</w:t>
      </w:r>
    </w:p>
    <w:p w:rsidR="00001E2A"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ascii="標楷體" w:hAnsi="標楷體" w:hint="eastAsia"/>
          <w:color w:val="000000"/>
          <w:sz w:val="36"/>
          <w:szCs w:val="36"/>
        </w:rPr>
        <w:t>有意參加市內外介聘之同仁，請提前告知人事室，俾利相關處室提前因應。</w:t>
      </w:r>
    </w:p>
    <w:p w:rsidR="00001E2A"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ascii="標楷體" w:hAnsi="標楷體" w:hint="eastAsia"/>
          <w:color w:val="000000"/>
          <w:sz w:val="36"/>
          <w:szCs w:val="36"/>
        </w:rPr>
        <w:t>同仁如有連絡電話或通訊地址變動時，請主動通知人事室，以利連繫之用。</w:t>
      </w:r>
    </w:p>
    <w:p w:rsidR="00A71903" w:rsidRPr="00001E2A" w:rsidRDefault="00001E2A" w:rsidP="00001E2A">
      <w:pPr>
        <w:pStyle w:val="af4"/>
        <w:numPr>
          <w:ilvl w:val="0"/>
          <w:numId w:val="22"/>
        </w:numPr>
        <w:snapToGrid w:val="0"/>
        <w:spacing w:line="520" w:lineRule="exact"/>
        <w:ind w:left="840" w:firstLineChars="0"/>
        <w:jc w:val="both"/>
        <w:rPr>
          <w:bCs/>
          <w:sz w:val="36"/>
          <w:szCs w:val="36"/>
        </w:rPr>
      </w:pPr>
      <w:r w:rsidRPr="00001E2A">
        <w:rPr>
          <w:rFonts w:ascii="標楷體" w:hAnsi="標楷體" w:hint="eastAsia"/>
          <w:color w:val="000000"/>
          <w:sz w:val="36"/>
          <w:szCs w:val="36"/>
        </w:rPr>
        <w:t>教師進修請通報人事室，並簽請校長同意。</w:t>
      </w:r>
    </w:p>
    <w:p w:rsidR="00001E2A" w:rsidRDefault="00001E2A" w:rsidP="000E43A2">
      <w:pPr>
        <w:rPr>
          <w:rFonts w:ascii="標楷體" w:eastAsia="標楷體" w:hAnsi="標楷體"/>
          <w:sz w:val="36"/>
          <w:szCs w:val="36"/>
        </w:rPr>
      </w:pPr>
    </w:p>
    <w:p w:rsidR="000E43A2" w:rsidRPr="004E2799" w:rsidRDefault="000E43A2" w:rsidP="000E43A2">
      <w:pPr>
        <w:rPr>
          <w:rFonts w:ascii="標楷體" w:eastAsia="標楷體" w:hAnsi="標楷體"/>
          <w:sz w:val="36"/>
          <w:szCs w:val="36"/>
        </w:rPr>
      </w:pPr>
      <w:r w:rsidRPr="004E2799">
        <w:rPr>
          <w:rFonts w:ascii="標楷體" w:eastAsia="標楷體" w:hAnsi="標楷體" w:hint="eastAsia"/>
          <w:sz w:val="36"/>
          <w:szCs w:val="36"/>
        </w:rPr>
        <w:t>【會計室】 無報告事項</w:t>
      </w:r>
    </w:p>
    <w:p w:rsidR="000E43A2" w:rsidRDefault="000E43A2" w:rsidP="00343FBD">
      <w:pPr>
        <w:widowControl/>
        <w:rPr>
          <w:rFonts w:ascii="標楷體" w:eastAsia="標楷體" w:hAnsi="標楷體"/>
          <w:b/>
          <w:color w:val="000000" w:themeColor="text1"/>
          <w:sz w:val="28"/>
          <w:szCs w:val="28"/>
        </w:rPr>
      </w:pPr>
    </w:p>
    <w:p w:rsidR="00944311" w:rsidRDefault="00944311" w:rsidP="00944311">
      <w:pPr>
        <w:rPr>
          <w:rFonts w:ascii="標楷體" w:eastAsia="標楷體" w:hAnsi="標楷體"/>
          <w:sz w:val="36"/>
          <w:szCs w:val="36"/>
        </w:rPr>
      </w:pPr>
      <w:r w:rsidRPr="00CB2ACE">
        <w:rPr>
          <w:rFonts w:ascii="標楷體" w:eastAsia="標楷體" w:hAnsi="標楷體" w:hint="eastAsia"/>
          <w:sz w:val="36"/>
          <w:szCs w:val="36"/>
        </w:rPr>
        <w:lastRenderedPageBreak/>
        <w:t>參、會議提案</w:t>
      </w:r>
    </w:p>
    <w:p w:rsidR="00F4497A" w:rsidRPr="006A650B" w:rsidRDefault="00F4497A" w:rsidP="00F4497A">
      <w:pPr>
        <w:rPr>
          <w:rFonts w:ascii="標楷體" w:eastAsia="標楷體" w:hAnsi="標楷體"/>
          <w:b/>
          <w:sz w:val="36"/>
          <w:szCs w:val="36"/>
        </w:rPr>
      </w:pPr>
      <w:r w:rsidRPr="006A650B">
        <w:rPr>
          <w:rFonts w:ascii="標楷體" w:eastAsia="標楷體" w:hAnsi="標楷體" w:hint="eastAsia"/>
          <w:b/>
          <w:sz w:val="36"/>
          <w:szCs w:val="36"/>
        </w:rPr>
        <w:t>案由一：</w:t>
      </w:r>
      <w:r w:rsidRPr="00F4497A">
        <w:rPr>
          <w:rFonts w:ascii="標楷體" w:eastAsia="標楷體" w:hAnsi="標楷體" w:hint="eastAsia"/>
          <w:b/>
          <w:sz w:val="36"/>
          <w:szCs w:val="36"/>
        </w:rPr>
        <w:t>有關修正「內壢國民中學學生各項測驗違反試場規則處理辦法」一案，請討論。</w:t>
      </w:r>
    </w:p>
    <w:p w:rsidR="00F4497A" w:rsidRPr="00A71903" w:rsidRDefault="00F4497A" w:rsidP="00F4497A">
      <w:pPr>
        <w:rPr>
          <w:rFonts w:ascii="標楷體" w:eastAsia="標楷體" w:hAnsi="標楷體"/>
          <w:sz w:val="36"/>
          <w:szCs w:val="36"/>
        </w:rPr>
      </w:pPr>
      <w:r w:rsidRPr="00A71903">
        <w:rPr>
          <w:rFonts w:ascii="標楷體" w:eastAsia="標楷體" w:hAnsi="標楷體" w:hint="eastAsia"/>
          <w:b/>
          <w:sz w:val="36"/>
          <w:szCs w:val="36"/>
        </w:rPr>
        <w:t>提案單位：</w:t>
      </w:r>
      <w:r>
        <w:rPr>
          <w:rFonts w:ascii="標楷體" w:eastAsia="標楷體" w:hAnsi="標楷體" w:hint="eastAsia"/>
          <w:b/>
          <w:sz w:val="36"/>
          <w:szCs w:val="36"/>
        </w:rPr>
        <w:t>教務處</w:t>
      </w:r>
    </w:p>
    <w:p w:rsidR="00F74615" w:rsidRPr="00F74615" w:rsidRDefault="00F4497A" w:rsidP="00F4497A">
      <w:pPr>
        <w:rPr>
          <w:rFonts w:ascii="標楷體" w:eastAsia="標楷體" w:hAnsi="標楷體"/>
          <w:b/>
          <w:sz w:val="36"/>
          <w:szCs w:val="36"/>
        </w:rPr>
      </w:pPr>
      <w:r w:rsidRPr="00F74615">
        <w:rPr>
          <w:rFonts w:ascii="標楷體" w:eastAsia="標楷體" w:hAnsi="標楷體" w:hint="eastAsia"/>
          <w:b/>
          <w:sz w:val="36"/>
          <w:szCs w:val="36"/>
        </w:rPr>
        <w:t>說明：</w:t>
      </w:r>
    </w:p>
    <w:p w:rsidR="00F74615" w:rsidRPr="00F74615" w:rsidRDefault="00F74615" w:rsidP="00F74615">
      <w:pPr>
        <w:pStyle w:val="a3"/>
        <w:numPr>
          <w:ilvl w:val="0"/>
          <w:numId w:val="38"/>
        </w:numPr>
        <w:ind w:leftChars="0"/>
        <w:rPr>
          <w:rFonts w:ascii="標楷體" w:eastAsia="標楷體" w:hAnsi="標楷體"/>
          <w:b/>
          <w:sz w:val="36"/>
          <w:szCs w:val="36"/>
        </w:rPr>
      </w:pPr>
      <w:r w:rsidRPr="00F74615">
        <w:rPr>
          <w:rFonts w:ascii="標楷體" w:eastAsia="標楷體" w:hAnsi="標楷體" w:hint="eastAsia"/>
          <w:b/>
          <w:sz w:val="36"/>
          <w:szCs w:val="36"/>
        </w:rPr>
        <w:t>本案業於112年11月30日於本校課發會提案表決通過，提送校務會議複決。</w:t>
      </w:r>
    </w:p>
    <w:p w:rsidR="00F74615" w:rsidRPr="00F74615" w:rsidRDefault="00F74615" w:rsidP="00F74615">
      <w:pPr>
        <w:pStyle w:val="a3"/>
        <w:numPr>
          <w:ilvl w:val="0"/>
          <w:numId w:val="38"/>
        </w:numPr>
        <w:ind w:leftChars="0"/>
        <w:rPr>
          <w:rFonts w:ascii="標楷體" w:eastAsia="標楷體" w:hAnsi="標楷體"/>
          <w:b/>
          <w:sz w:val="36"/>
          <w:szCs w:val="36"/>
        </w:rPr>
      </w:pPr>
      <w:r w:rsidRPr="00F74615">
        <w:rPr>
          <w:rFonts w:ascii="標楷體" w:eastAsia="標楷體" w:hAnsi="標楷體" w:hint="eastAsia"/>
          <w:b/>
          <w:sz w:val="36"/>
          <w:szCs w:val="36"/>
        </w:rPr>
        <w:t>因應時代變遷，調整試場違規行為描述內容，與國中教育會考試場規則一致，學生不得於考試時使用時鐘、電子鐘及穿戴式裝置（智慧型手錶、智慧型手環等）。</w:t>
      </w:r>
    </w:p>
    <w:p w:rsidR="00F4497A" w:rsidRDefault="00F4497A" w:rsidP="00F4497A">
      <w:pPr>
        <w:rPr>
          <w:rFonts w:ascii="標楷體" w:eastAsia="標楷體" w:hAnsi="標楷體"/>
          <w:sz w:val="36"/>
          <w:szCs w:val="36"/>
        </w:rPr>
      </w:pPr>
    </w:p>
    <w:p w:rsidR="00524E2E" w:rsidRPr="00DB55C5" w:rsidRDefault="00524E2E" w:rsidP="00524E2E">
      <w:pPr>
        <w:rPr>
          <w:rFonts w:ascii="標楷體" w:eastAsia="標楷體" w:hAnsi="標楷體"/>
          <w:b/>
          <w:sz w:val="36"/>
          <w:szCs w:val="36"/>
        </w:rPr>
      </w:pPr>
      <w:r w:rsidRPr="00DB55C5">
        <w:rPr>
          <w:rFonts w:ascii="標楷體" w:eastAsia="標楷體" w:hAnsi="標楷體" w:hint="eastAsia"/>
          <w:b/>
          <w:sz w:val="36"/>
          <w:szCs w:val="36"/>
        </w:rPr>
        <w:t>附件：</w:t>
      </w:r>
    </w:p>
    <w:p w:rsidR="00BB7923" w:rsidRPr="00302616" w:rsidRDefault="00BB7923" w:rsidP="00BB7923">
      <w:pPr>
        <w:jc w:val="center"/>
        <w:rPr>
          <w:rFonts w:ascii="新細明體" w:eastAsia="標楷體"/>
          <w:b/>
          <w:bCs/>
          <w:color w:val="FF0000"/>
          <w:kern w:val="0"/>
          <w:position w:val="-3"/>
          <w:sz w:val="20"/>
          <w:szCs w:val="20"/>
        </w:rPr>
      </w:pPr>
      <w:r>
        <w:rPr>
          <w:rFonts w:eastAsia="標楷體" w:hint="eastAsia"/>
          <w:b/>
          <w:bCs/>
          <w:spacing w:val="1"/>
          <w:kern w:val="0"/>
          <w:position w:val="-3"/>
          <w:sz w:val="32"/>
          <w:szCs w:val="28"/>
        </w:rPr>
        <w:t>內壢</w:t>
      </w:r>
      <w:r>
        <w:rPr>
          <w:rFonts w:ascii="新細明體" w:eastAsia="標楷體" w:hint="eastAsia"/>
          <w:b/>
          <w:bCs/>
          <w:spacing w:val="2"/>
          <w:kern w:val="0"/>
          <w:position w:val="-3"/>
          <w:sz w:val="32"/>
          <w:szCs w:val="28"/>
        </w:rPr>
        <w:t>國民中</w:t>
      </w:r>
      <w:r>
        <w:rPr>
          <w:rFonts w:ascii="新細明體" w:eastAsia="標楷體" w:hint="eastAsia"/>
          <w:b/>
          <w:bCs/>
          <w:kern w:val="0"/>
          <w:position w:val="-3"/>
          <w:sz w:val="32"/>
          <w:szCs w:val="28"/>
        </w:rPr>
        <w:t>學</w:t>
      </w:r>
      <w:r>
        <w:rPr>
          <w:rFonts w:ascii="新細明體" w:eastAsia="標楷體" w:hint="eastAsia"/>
          <w:b/>
          <w:bCs/>
          <w:spacing w:val="2"/>
          <w:kern w:val="0"/>
          <w:position w:val="-3"/>
          <w:sz w:val="32"/>
          <w:szCs w:val="28"/>
        </w:rPr>
        <w:t>學</w:t>
      </w:r>
      <w:r>
        <w:rPr>
          <w:rFonts w:ascii="新細明體" w:eastAsia="標楷體" w:hint="eastAsia"/>
          <w:b/>
          <w:bCs/>
          <w:kern w:val="0"/>
          <w:position w:val="-3"/>
          <w:sz w:val="32"/>
          <w:szCs w:val="28"/>
        </w:rPr>
        <w:t>生各項測驗違反</w:t>
      </w:r>
      <w:r>
        <w:rPr>
          <w:rFonts w:ascii="新細明體" w:eastAsia="標楷體" w:hint="eastAsia"/>
          <w:b/>
          <w:bCs/>
          <w:spacing w:val="2"/>
          <w:kern w:val="0"/>
          <w:position w:val="-3"/>
          <w:sz w:val="32"/>
          <w:szCs w:val="28"/>
        </w:rPr>
        <w:t>試場規</w:t>
      </w:r>
      <w:r>
        <w:rPr>
          <w:rFonts w:ascii="新細明體" w:eastAsia="標楷體" w:hint="eastAsia"/>
          <w:b/>
          <w:bCs/>
          <w:kern w:val="0"/>
          <w:position w:val="-3"/>
          <w:sz w:val="32"/>
          <w:szCs w:val="28"/>
        </w:rPr>
        <w:t>則</w:t>
      </w:r>
      <w:r>
        <w:rPr>
          <w:rFonts w:ascii="新細明體" w:eastAsia="標楷體" w:hint="eastAsia"/>
          <w:b/>
          <w:bCs/>
          <w:spacing w:val="2"/>
          <w:kern w:val="0"/>
          <w:position w:val="-3"/>
          <w:sz w:val="32"/>
          <w:szCs w:val="28"/>
        </w:rPr>
        <w:t>處理</w:t>
      </w:r>
      <w:r>
        <w:rPr>
          <w:rFonts w:ascii="新細明體" w:eastAsia="標楷體" w:hint="eastAsia"/>
          <w:b/>
          <w:bCs/>
          <w:kern w:val="0"/>
          <w:position w:val="-3"/>
          <w:sz w:val="32"/>
          <w:szCs w:val="28"/>
        </w:rPr>
        <w:t>辦法</w:t>
      </w:r>
      <w:r w:rsidRPr="00302616">
        <w:rPr>
          <w:rFonts w:ascii="新細明體" w:eastAsia="標楷體" w:hint="eastAsia"/>
          <w:b/>
          <w:bCs/>
          <w:color w:val="FF0000"/>
          <w:kern w:val="0"/>
          <w:position w:val="-3"/>
          <w:sz w:val="20"/>
          <w:szCs w:val="20"/>
          <w:highlight w:val="yellow"/>
        </w:rPr>
        <w:t>2023.11.30</w:t>
      </w:r>
      <w:r>
        <w:rPr>
          <w:rFonts w:ascii="新細明體" w:eastAsia="標楷體" w:hint="eastAsia"/>
          <w:b/>
          <w:bCs/>
          <w:color w:val="FF0000"/>
          <w:kern w:val="0"/>
          <w:position w:val="-3"/>
          <w:sz w:val="20"/>
          <w:szCs w:val="20"/>
          <w:highlight w:val="yellow"/>
        </w:rPr>
        <w:t>修訂</w:t>
      </w:r>
    </w:p>
    <w:p w:rsidR="00BB7923" w:rsidRPr="00F67C82" w:rsidRDefault="00BB7923" w:rsidP="00BB7923">
      <w:pPr>
        <w:snapToGrid w:val="0"/>
        <w:spacing w:line="300" w:lineRule="exact"/>
        <w:jc w:val="both"/>
        <w:rPr>
          <w:rFonts w:ascii="標楷體" w:eastAsia="標楷體" w:hAnsi="標楷體"/>
          <w:b/>
          <w:bCs/>
          <w:color w:val="000000"/>
          <w:spacing w:val="-10"/>
          <w:kern w:val="0"/>
        </w:rPr>
      </w:pPr>
      <w:r w:rsidRPr="00F67C82">
        <w:rPr>
          <w:rFonts w:ascii="標楷體" w:eastAsia="標楷體" w:hAnsi="標楷體" w:hint="eastAsia"/>
          <w:b/>
          <w:bCs/>
          <w:color w:val="000000"/>
        </w:rPr>
        <w:t>壹、舞弊行為或嚴重違規行為，</w:t>
      </w:r>
      <w:r w:rsidRPr="00F67C82">
        <w:rPr>
          <w:rFonts w:ascii="標楷體" w:eastAsia="標楷體" w:hAnsi="標楷體" w:hint="eastAsia"/>
          <w:b/>
          <w:bCs/>
          <w:color w:val="000000"/>
          <w:kern w:val="0"/>
        </w:rPr>
        <w:t>該生該科測驗不予計分。</w:t>
      </w:r>
    </w:p>
    <w:p w:rsidR="00BB7923" w:rsidRDefault="00BB7923" w:rsidP="00BB7923">
      <w:pPr>
        <w:snapToGrid w:val="0"/>
        <w:spacing w:line="300" w:lineRule="exact"/>
        <w:ind w:left="480"/>
        <w:jc w:val="both"/>
        <w:rPr>
          <w:rFonts w:ascii="標楷體" w:eastAsia="標楷體" w:hAnsi="標楷體"/>
          <w:spacing w:val="-10"/>
          <w:kern w:val="0"/>
        </w:rPr>
      </w:pPr>
      <w:r>
        <w:rPr>
          <w:rFonts w:ascii="標楷體" w:eastAsia="標楷體" w:hAnsi="標楷體" w:hint="eastAsia"/>
          <w:spacing w:val="-10"/>
          <w:kern w:val="0"/>
        </w:rPr>
        <w:t>一、由他人頂替代考或偽（變）造證件應試者。</w:t>
      </w:r>
    </w:p>
    <w:p w:rsidR="00BB7923" w:rsidRDefault="00BB7923" w:rsidP="00BB7923">
      <w:pPr>
        <w:autoSpaceDE w:val="0"/>
        <w:autoSpaceDN w:val="0"/>
        <w:adjustRightInd w:val="0"/>
        <w:snapToGrid w:val="0"/>
        <w:spacing w:line="300" w:lineRule="exact"/>
        <w:ind w:left="480"/>
        <w:rPr>
          <w:rFonts w:ascii="標楷體" w:eastAsia="標楷體" w:hAnsi="標楷體"/>
          <w:kern w:val="0"/>
        </w:rPr>
      </w:pPr>
      <w:r>
        <w:rPr>
          <w:rFonts w:ascii="標楷體" w:eastAsia="標楷體" w:hAnsi="標楷體" w:hint="eastAsia"/>
          <w:kern w:val="0"/>
        </w:rPr>
        <w:t>二、脅迫其他考生或試務人員協助舞弊者。</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spacing w:val="5"/>
          <w:kern w:val="0"/>
          <w:position w:val="-1"/>
        </w:rPr>
        <w:t>三、於測驗說明時段</w:t>
      </w:r>
      <w:r>
        <w:rPr>
          <w:rFonts w:ascii="標楷體" w:eastAsia="標楷體" w:hAnsi="標楷體" w:hint="eastAsia"/>
          <w:spacing w:val="7"/>
          <w:kern w:val="0"/>
          <w:position w:val="-1"/>
        </w:rPr>
        <w:t>內</w:t>
      </w:r>
      <w:r>
        <w:rPr>
          <w:rFonts w:ascii="標楷體" w:eastAsia="標楷體" w:hAnsi="標楷體" w:hint="eastAsia"/>
          <w:spacing w:val="5"/>
          <w:kern w:val="0"/>
          <w:position w:val="-1"/>
        </w:rPr>
        <w:t>，翻開</w:t>
      </w:r>
      <w:r>
        <w:rPr>
          <w:rFonts w:ascii="標楷體" w:eastAsia="標楷體" w:hAnsi="標楷體" w:hint="eastAsia"/>
          <w:kern w:val="0"/>
          <w:position w:val="-1"/>
        </w:rPr>
        <w:t>試</w:t>
      </w:r>
      <w:r>
        <w:rPr>
          <w:rFonts w:ascii="標楷體" w:eastAsia="標楷體" w:hAnsi="標楷體" w:hint="eastAsia"/>
          <w:spacing w:val="5"/>
          <w:kern w:val="0"/>
          <w:position w:val="-1"/>
        </w:rPr>
        <w:t>題本</w:t>
      </w:r>
      <w:r>
        <w:rPr>
          <w:rFonts w:ascii="標楷體" w:eastAsia="標楷體" w:hAnsi="標楷體" w:hint="eastAsia"/>
          <w:spacing w:val="7"/>
          <w:kern w:val="0"/>
          <w:position w:val="-1"/>
        </w:rPr>
        <w:t>作</w:t>
      </w:r>
      <w:r>
        <w:rPr>
          <w:rFonts w:ascii="標楷體" w:eastAsia="標楷體" w:hAnsi="標楷體" w:hint="eastAsia"/>
          <w:spacing w:val="5"/>
          <w:kern w:val="0"/>
          <w:position w:val="-1"/>
        </w:rPr>
        <w:t>答</w:t>
      </w:r>
      <w:r>
        <w:rPr>
          <w:rFonts w:ascii="標楷體" w:eastAsia="標楷體" w:hAnsi="標楷體" w:hint="eastAsia"/>
          <w:spacing w:val="7"/>
          <w:kern w:val="0"/>
          <w:position w:val="-1"/>
        </w:rPr>
        <w:t>，</w:t>
      </w:r>
      <w:r>
        <w:rPr>
          <w:rFonts w:ascii="標楷體" w:eastAsia="標楷體" w:hAnsi="標楷體" w:hint="eastAsia"/>
          <w:spacing w:val="5"/>
          <w:kern w:val="0"/>
          <w:position w:val="-1"/>
        </w:rPr>
        <w:t>或</w:t>
      </w:r>
      <w:r>
        <w:rPr>
          <w:rFonts w:ascii="標楷體" w:eastAsia="標楷體" w:hAnsi="標楷體" w:hint="eastAsia"/>
          <w:spacing w:val="7"/>
          <w:kern w:val="0"/>
          <w:position w:val="-1"/>
        </w:rPr>
        <w:t>測</w:t>
      </w:r>
      <w:r>
        <w:rPr>
          <w:rFonts w:ascii="標楷體" w:eastAsia="標楷體" w:hAnsi="標楷體" w:hint="eastAsia"/>
          <w:spacing w:val="5"/>
          <w:kern w:val="0"/>
          <w:position w:val="-1"/>
        </w:rPr>
        <w:t>驗</w:t>
      </w:r>
      <w:r>
        <w:rPr>
          <w:rFonts w:ascii="標楷體" w:eastAsia="標楷體" w:hAnsi="標楷體" w:hint="eastAsia"/>
          <w:spacing w:val="7"/>
          <w:kern w:val="0"/>
          <w:position w:val="-1"/>
        </w:rPr>
        <w:t>結</w:t>
      </w:r>
      <w:r>
        <w:rPr>
          <w:rFonts w:ascii="標楷體" w:eastAsia="標楷體" w:hAnsi="標楷體" w:hint="eastAsia"/>
          <w:spacing w:val="5"/>
          <w:kern w:val="0"/>
          <w:position w:val="-1"/>
        </w:rPr>
        <w:t>束後</w:t>
      </w:r>
      <w:r>
        <w:rPr>
          <w:rFonts w:ascii="標楷體" w:eastAsia="標楷體" w:hAnsi="標楷體" w:hint="eastAsia"/>
          <w:kern w:val="0"/>
          <w:position w:val="-1"/>
        </w:rPr>
        <w:t>逾時作答，不服糾正者。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position w:val="-2"/>
        </w:rPr>
        <w:t>四、測驗正式開始後未經監試人員同意，強行</w:t>
      </w:r>
      <w:r>
        <w:rPr>
          <w:rFonts w:ascii="標楷體" w:eastAsia="標楷體" w:hAnsi="標楷體" w:hint="eastAsia"/>
          <w:kern w:val="0"/>
          <w:position w:val="-1"/>
        </w:rPr>
        <w:t>出場，不服糾正者。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五、於測驗正式開始後遲到逾時</w:t>
      </w:r>
      <w:r>
        <w:rPr>
          <w:rFonts w:ascii="標楷體" w:eastAsia="標楷體" w:hAnsi="標楷體"/>
          <w:kern w:val="0"/>
        </w:rPr>
        <w:t>15</w:t>
      </w:r>
      <w:r>
        <w:rPr>
          <w:rFonts w:ascii="標楷體" w:eastAsia="標楷體" w:hAnsi="標楷體" w:hint="eastAsia"/>
          <w:kern w:val="0"/>
          <w:position w:val="-1"/>
        </w:rPr>
        <w:t>分鐘入場者(如有正當理由則不在此限)。</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spacing w:val="5"/>
          <w:kern w:val="0"/>
        </w:rPr>
        <w:t>六、惡意擾亂試場內</w:t>
      </w:r>
      <w:r>
        <w:rPr>
          <w:rFonts w:ascii="標楷體" w:eastAsia="標楷體" w:hAnsi="標楷體" w:hint="eastAsia"/>
          <w:spacing w:val="7"/>
          <w:kern w:val="0"/>
        </w:rPr>
        <w:t>、</w:t>
      </w:r>
      <w:r>
        <w:rPr>
          <w:rFonts w:ascii="標楷體" w:eastAsia="標楷體" w:hAnsi="標楷體" w:hint="eastAsia"/>
          <w:spacing w:val="5"/>
          <w:kern w:val="0"/>
        </w:rPr>
        <w:t>外秩序</w:t>
      </w:r>
      <w:r>
        <w:rPr>
          <w:rFonts w:ascii="標楷體" w:eastAsia="標楷體" w:hAnsi="標楷體" w:hint="eastAsia"/>
          <w:kern w:val="0"/>
        </w:rPr>
        <w:t>，情節嚴重者。</w:t>
      </w:r>
    </w:p>
    <w:p w:rsidR="00BB7923" w:rsidRDefault="00BB7923" w:rsidP="00BB7923">
      <w:pPr>
        <w:autoSpaceDE w:val="0"/>
        <w:autoSpaceDN w:val="0"/>
        <w:adjustRightInd w:val="0"/>
        <w:snapToGrid w:val="0"/>
        <w:spacing w:line="300" w:lineRule="exact"/>
        <w:ind w:left="480"/>
        <w:rPr>
          <w:rFonts w:eastAsia="標楷體"/>
        </w:rPr>
      </w:pPr>
      <w:r>
        <w:rPr>
          <w:rFonts w:eastAsia="標楷體" w:hint="eastAsia"/>
        </w:rPr>
        <w:t>七、涉及集體舞弊行為者。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八、未依規定或未經老師同意，私下交換座位應試者。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九、交換答案</w:t>
      </w:r>
      <w:r>
        <w:rPr>
          <w:rFonts w:ascii="標楷體" w:eastAsia="標楷體" w:hAnsi="標楷體" w:hint="eastAsia"/>
          <w:spacing w:val="-7"/>
          <w:kern w:val="0"/>
        </w:rPr>
        <w:t>卡</w:t>
      </w:r>
      <w:r>
        <w:rPr>
          <w:rFonts w:ascii="標楷體" w:eastAsia="標楷體" w:hAnsi="標楷體" w:hint="eastAsia"/>
          <w:kern w:val="0"/>
        </w:rPr>
        <w:t>（</w:t>
      </w:r>
      <w:r>
        <w:rPr>
          <w:rFonts w:ascii="標楷體" w:eastAsia="標楷體" w:hAnsi="標楷體" w:hint="eastAsia"/>
          <w:spacing w:val="2"/>
          <w:kern w:val="0"/>
        </w:rPr>
        <w:t>卷</w:t>
      </w:r>
      <w:r>
        <w:rPr>
          <w:rFonts w:ascii="標楷體" w:eastAsia="標楷體" w:hAnsi="標楷體" w:hint="eastAsia"/>
          <w:spacing w:val="-7"/>
          <w:kern w:val="0"/>
        </w:rPr>
        <w:t>）</w:t>
      </w:r>
      <w:r>
        <w:rPr>
          <w:rFonts w:ascii="標楷體" w:eastAsia="標楷體" w:hAnsi="標楷體" w:hint="eastAsia"/>
          <w:spacing w:val="-2"/>
          <w:kern w:val="0"/>
        </w:rPr>
        <w:t>、</w:t>
      </w:r>
      <w:r>
        <w:rPr>
          <w:rFonts w:ascii="標楷體" w:eastAsia="標楷體" w:hAnsi="標楷體" w:hint="eastAsia"/>
          <w:kern w:val="0"/>
        </w:rPr>
        <w:t>試題本（紙）作</w:t>
      </w:r>
      <w:r>
        <w:rPr>
          <w:rFonts w:ascii="標楷體" w:eastAsia="標楷體" w:hAnsi="標楷體" w:hint="eastAsia"/>
          <w:kern w:val="0"/>
          <w:position w:val="-2"/>
        </w:rPr>
        <w:t>答者。</w:t>
      </w:r>
    </w:p>
    <w:p w:rsidR="00BB7923" w:rsidRDefault="00BB7923" w:rsidP="00BB7923">
      <w:pPr>
        <w:autoSpaceDE w:val="0"/>
        <w:autoSpaceDN w:val="0"/>
        <w:adjustRightInd w:val="0"/>
        <w:snapToGrid w:val="0"/>
        <w:spacing w:line="300" w:lineRule="exact"/>
        <w:ind w:left="480"/>
        <w:rPr>
          <w:rFonts w:eastAsia="標楷體"/>
        </w:rPr>
      </w:pPr>
      <w:r>
        <w:rPr>
          <w:rFonts w:ascii="標楷體" w:eastAsia="標楷體" w:hAnsi="標楷體" w:hint="eastAsia"/>
          <w:kern w:val="0"/>
        </w:rPr>
        <w:t>十、涉及電子舞弊情事者。</w:t>
      </w:r>
    </w:p>
    <w:p w:rsidR="00BB7923" w:rsidRDefault="00BB7923" w:rsidP="00BB7923">
      <w:pPr>
        <w:autoSpaceDE w:val="0"/>
        <w:autoSpaceDN w:val="0"/>
        <w:adjustRightInd w:val="0"/>
        <w:snapToGrid w:val="0"/>
        <w:spacing w:line="300" w:lineRule="exact"/>
        <w:ind w:left="480"/>
        <w:rPr>
          <w:rFonts w:ascii="標楷體" w:eastAsia="標楷體" w:hAnsi="標楷體"/>
          <w:kern w:val="0"/>
        </w:rPr>
      </w:pPr>
      <w:r>
        <w:rPr>
          <w:rFonts w:eastAsia="標楷體" w:hint="eastAsia"/>
        </w:rPr>
        <w:t>十一、</w:t>
      </w:r>
      <w:r>
        <w:rPr>
          <w:rFonts w:ascii="標楷體" w:eastAsia="標楷體" w:hAnsi="標楷體" w:hint="eastAsia"/>
          <w:kern w:val="0"/>
        </w:rPr>
        <w:t>場內取得或提供他人答案作弊事實明確者，或互相作弊事實明確者。</w:t>
      </w:r>
    </w:p>
    <w:p w:rsidR="00BB7923" w:rsidRDefault="00BB7923" w:rsidP="00BB7923">
      <w:pPr>
        <w:autoSpaceDE w:val="0"/>
        <w:autoSpaceDN w:val="0"/>
        <w:adjustRightInd w:val="0"/>
        <w:snapToGrid w:val="0"/>
        <w:spacing w:line="300" w:lineRule="exact"/>
        <w:ind w:left="480"/>
        <w:rPr>
          <w:rFonts w:ascii="標楷體" w:eastAsia="標楷體"/>
          <w:kern w:val="0"/>
          <w:position w:val="-1"/>
        </w:rPr>
      </w:pPr>
      <w:r>
        <w:rPr>
          <w:rFonts w:eastAsia="標楷體" w:hint="eastAsia"/>
        </w:rPr>
        <w:t>十二、</w:t>
      </w:r>
      <w:r>
        <w:rPr>
          <w:rFonts w:ascii="標楷體" w:eastAsia="標楷體" w:hAnsi="標楷體" w:hint="eastAsia"/>
          <w:kern w:val="0"/>
          <w:position w:val="-1"/>
        </w:rPr>
        <w:t>未交答案卡（巻）或</w:t>
      </w:r>
      <w:r>
        <w:rPr>
          <w:rFonts w:ascii="標楷體" w:eastAsia="標楷體" w:hint="eastAsia"/>
          <w:spacing w:val="2"/>
          <w:kern w:val="0"/>
          <w:position w:val="-1"/>
        </w:rPr>
        <w:t>交</w:t>
      </w:r>
      <w:r>
        <w:rPr>
          <w:rFonts w:ascii="標楷體" w:eastAsia="標楷體" w:hint="eastAsia"/>
          <w:spacing w:val="-22"/>
          <w:kern w:val="0"/>
          <w:position w:val="-1"/>
        </w:rPr>
        <w:t>卡</w:t>
      </w:r>
      <w:r>
        <w:rPr>
          <w:rFonts w:ascii="標楷體" w:eastAsia="標楷體" w:hint="eastAsia"/>
          <w:spacing w:val="2"/>
          <w:kern w:val="0"/>
          <w:position w:val="-1"/>
        </w:rPr>
        <w:t>（卷</w:t>
      </w:r>
      <w:r>
        <w:rPr>
          <w:rFonts w:ascii="標楷體" w:eastAsia="標楷體" w:hint="eastAsia"/>
          <w:spacing w:val="-22"/>
          <w:kern w:val="0"/>
          <w:position w:val="-1"/>
        </w:rPr>
        <w:t>）</w:t>
      </w:r>
      <w:r>
        <w:rPr>
          <w:rFonts w:ascii="標楷體" w:eastAsia="標楷體" w:hint="eastAsia"/>
          <w:spacing w:val="2"/>
          <w:kern w:val="0"/>
          <w:position w:val="-1"/>
        </w:rPr>
        <w:t>後修改答案者</w:t>
      </w:r>
      <w:r>
        <w:rPr>
          <w:rFonts w:ascii="標楷體" w:eastAsia="標楷體" w:hint="eastAsia"/>
          <w:kern w:val="0"/>
          <w:position w:val="-1"/>
        </w:rPr>
        <w:t>。</w:t>
      </w:r>
    </w:p>
    <w:p w:rsidR="00BB7923" w:rsidRDefault="00BB7923" w:rsidP="00BB7923">
      <w:pPr>
        <w:autoSpaceDE w:val="0"/>
        <w:autoSpaceDN w:val="0"/>
        <w:adjustRightInd w:val="0"/>
        <w:snapToGrid w:val="0"/>
        <w:spacing w:line="300" w:lineRule="exact"/>
        <w:ind w:left="480"/>
        <w:rPr>
          <w:rFonts w:ascii="標楷體" w:eastAsia="標楷體"/>
          <w:kern w:val="0"/>
        </w:rPr>
      </w:pPr>
      <w:r>
        <w:rPr>
          <w:rFonts w:ascii="標楷體" w:eastAsia="標楷體" w:hint="eastAsia"/>
          <w:kern w:val="0"/>
          <w:position w:val="-1"/>
        </w:rPr>
        <w:t>十三、</w:t>
      </w:r>
      <w:r>
        <w:rPr>
          <w:rFonts w:ascii="標楷體" w:eastAsia="標楷體" w:hint="eastAsia"/>
          <w:spacing w:val="-10"/>
          <w:kern w:val="0"/>
          <w:position w:val="-1"/>
        </w:rPr>
        <w:t>如試題本需回收時，逕將題本攜出或</w:t>
      </w:r>
      <w:r>
        <w:rPr>
          <w:rFonts w:ascii="標楷體" w:eastAsia="標楷體" w:hint="eastAsia"/>
          <w:kern w:val="0"/>
        </w:rPr>
        <w:t>抄錄試題或答</w:t>
      </w:r>
      <w:r>
        <w:rPr>
          <w:rFonts w:ascii="標楷體" w:eastAsia="標楷體" w:hint="eastAsia"/>
          <w:spacing w:val="-24"/>
          <w:kern w:val="0"/>
        </w:rPr>
        <w:t>案，</w:t>
      </w:r>
      <w:r>
        <w:rPr>
          <w:rFonts w:ascii="標楷體" w:eastAsia="標楷體" w:hint="eastAsia"/>
          <w:kern w:val="0"/>
        </w:rPr>
        <w:t>並攜出試場者。</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int="eastAsia"/>
          <w:kern w:val="0"/>
        </w:rPr>
        <w:t>十四、</w:t>
      </w:r>
      <w:r>
        <w:rPr>
          <w:rFonts w:ascii="標楷體" w:eastAsia="標楷體" w:hAnsi="標楷體" w:hint="eastAsia"/>
          <w:spacing w:val="2"/>
          <w:kern w:val="0"/>
          <w:position w:val="-1"/>
        </w:rPr>
        <w:t>寫作測驗</w:t>
      </w:r>
      <w:r>
        <w:rPr>
          <w:rFonts w:ascii="標楷體" w:eastAsia="標楷體" w:hAnsi="標楷體" w:hint="eastAsia"/>
          <w:kern w:val="0"/>
          <w:position w:val="-1"/>
        </w:rPr>
        <w:t>在答案卷上顯示自己身分者或</w:t>
      </w:r>
      <w:r>
        <w:rPr>
          <w:rFonts w:ascii="標楷體" w:eastAsia="標楷體" w:hint="eastAsia"/>
          <w:kern w:val="0"/>
        </w:rPr>
        <w:t>使用詩歌體作答</w:t>
      </w:r>
      <w:r>
        <w:rPr>
          <w:rFonts w:ascii="標楷體" w:eastAsia="標楷體" w:hAnsi="標楷體" w:hint="eastAsia"/>
          <w:kern w:val="0"/>
          <w:position w:val="-1"/>
        </w:rPr>
        <w:t>。</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kern w:val="0"/>
          <w:position w:val="-1"/>
        </w:rPr>
        <w:t>十五、攜帶小抄或於桌椅、桌墊、文具、肢體上或其他處所，抄寫考試相關內容者。</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kern w:val="0"/>
          <w:position w:val="-1"/>
        </w:rPr>
        <w:t>十六、翻閱課本、講義、參考書籍</w:t>
      </w:r>
      <w:r>
        <w:rPr>
          <w:rFonts w:ascii="標楷體" w:eastAsia="標楷體" w:hAnsi="標楷體"/>
          <w:kern w:val="0"/>
          <w:position w:val="-1"/>
        </w:rPr>
        <w:t>……</w:t>
      </w:r>
      <w:r>
        <w:rPr>
          <w:rFonts w:ascii="標楷體" w:eastAsia="標楷體" w:hAnsi="標楷體" w:hint="eastAsia"/>
          <w:kern w:val="0"/>
          <w:position w:val="-1"/>
        </w:rPr>
        <w:t>等等。</w:t>
      </w:r>
    </w:p>
    <w:p w:rsidR="00BB7923" w:rsidRDefault="00BB7923" w:rsidP="00BB7923">
      <w:pPr>
        <w:autoSpaceDE w:val="0"/>
        <w:autoSpaceDN w:val="0"/>
        <w:adjustRightInd w:val="0"/>
        <w:snapToGrid w:val="0"/>
        <w:spacing w:line="300" w:lineRule="exact"/>
        <w:ind w:left="480"/>
        <w:rPr>
          <w:rFonts w:ascii="標楷體" w:eastAsia="標楷體" w:hAnsi="標楷體"/>
          <w:kern w:val="0"/>
          <w:position w:val="-1"/>
        </w:rPr>
      </w:pPr>
      <w:r>
        <w:rPr>
          <w:rFonts w:ascii="標楷體" w:eastAsia="標楷體" w:hAnsi="標楷體" w:hint="eastAsia"/>
          <w:kern w:val="0"/>
          <w:position w:val="-1"/>
        </w:rPr>
        <w:t>十七、於</w:t>
      </w:r>
      <w:r w:rsidRPr="00485BB6">
        <w:rPr>
          <w:rFonts w:eastAsia="標楷體" w:hint="eastAsia"/>
        </w:rPr>
        <w:t>答案卡</w:t>
      </w:r>
      <w:r w:rsidRPr="00485BB6">
        <w:rPr>
          <w:rFonts w:eastAsia="標楷體" w:hint="eastAsia"/>
        </w:rPr>
        <w:t>(</w:t>
      </w:r>
      <w:r w:rsidRPr="00485BB6">
        <w:rPr>
          <w:rFonts w:eastAsia="標楷體" w:hint="eastAsia"/>
        </w:rPr>
        <w:t>卷</w:t>
      </w:r>
      <w:r w:rsidRPr="00485BB6">
        <w:rPr>
          <w:rFonts w:eastAsia="標楷體" w:hint="eastAsia"/>
        </w:rPr>
        <w:t>)</w:t>
      </w:r>
      <w:r>
        <w:rPr>
          <w:rFonts w:eastAsia="標楷體" w:hint="eastAsia"/>
        </w:rPr>
        <w:t>上挖補、汙損、摺疊，或劃記時序記號</w:t>
      </w:r>
      <w:r>
        <w:rPr>
          <w:rFonts w:eastAsia="標楷體" w:hint="eastAsia"/>
        </w:rPr>
        <w:t>(</w:t>
      </w:r>
      <w:r>
        <w:rPr>
          <w:rFonts w:eastAsia="標楷體" w:hint="eastAsia"/>
        </w:rPr>
        <w:t>卡片左側條紋</w:t>
      </w:r>
      <w:r>
        <w:rPr>
          <w:rFonts w:eastAsia="標楷體" w:hint="eastAsia"/>
        </w:rPr>
        <w:t>)</w:t>
      </w:r>
      <w:r>
        <w:rPr>
          <w:rFonts w:eastAsia="標楷體" w:hint="eastAsia"/>
        </w:rPr>
        <w:t>，致使無法讀卡。</w:t>
      </w:r>
    </w:p>
    <w:p w:rsidR="00BB7923" w:rsidRDefault="00BB7923" w:rsidP="00BB7923">
      <w:pPr>
        <w:autoSpaceDE w:val="0"/>
        <w:autoSpaceDN w:val="0"/>
        <w:adjustRightInd w:val="0"/>
        <w:snapToGrid w:val="0"/>
        <w:spacing w:line="300" w:lineRule="exact"/>
        <w:rPr>
          <w:rFonts w:ascii="標楷體" w:eastAsia="標楷體" w:hAnsi="標楷體"/>
          <w:b/>
          <w:bCs/>
          <w:kern w:val="0"/>
          <w:position w:val="-2"/>
        </w:rPr>
      </w:pPr>
      <w:r>
        <w:rPr>
          <w:rFonts w:ascii="標楷體" w:eastAsia="標楷體" w:hAnsi="標楷體" w:hint="eastAsia"/>
          <w:b/>
          <w:bCs/>
        </w:rPr>
        <w:t>貳、一般違規行為，</w:t>
      </w:r>
      <w:r>
        <w:rPr>
          <w:rFonts w:ascii="標楷體" w:eastAsia="標楷體" w:hAnsi="標楷體" w:hint="eastAsia"/>
          <w:b/>
          <w:bCs/>
          <w:kern w:val="0"/>
        </w:rPr>
        <w:t>扣該生該科測驗分數</w:t>
      </w:r>
      <w:r>
        <w:rPr>
          <w:rFonts w:ascii="標楷體" w:eastAsia="標楷體" w:hAnsi="標楷體" w:hint="eastAsia"/>
          <w:b/>
          <w:bCs/>
          <w:kern w:val="0"/>
          <w:position w:val="-2"/>
        </w:rPr>
        <w:t>10分（如為</w:t>
      </w:r>
      <w:r>
        <w:rPr>
          <w:rFonts w:ascii="標楷體" w:eastAsia="標楷體" w:hAnsi="標楷體" w:hint="eastAsia"/>
          <w:b/>
          <w:bCs/>
          <w:kern w:val="0"/>
          <w:position w:val="-1"/>
        </w:rPr>
        <w:t>寫作測驗則</w:t>
      </w:r>
      <w:r>
        <w:rPr>
          <w:rFonts w:ascii="標楷體" w:eastAsia="標楷體" w:hAnsi="標楷體" w:hint="eastAsia"/>
          <w:b/>
          <w:bCs/>
          <w:kern w:val="0"/>
        </w:rPr>
        <w:t>扣二</w:t>
      </w:r>
      <w:r>
        <w:rPr>
          <w:rFonts w:ascii="標楷體" w:eastAsia="標楷體" w:hAnsi="標楷體" w:hint="eastAsia"/>
          <w:b/>
          <w:bCs/>
          <w:spacing w:val="-17"/>
          <w:kern w:val="0"/>
        </w:rPr>
        <w:t>級分）</w:t>
      </w:r>
      <w:r>
        <w:rPr>
          <w:rFonts w:ascii="標楷體" w:eastAsia="標楷體" w:hAnsi="標楷體" w:hint="eastAsia"/>
          <w:b/>
          <w:bCs/>
          <w:kern w:val="0"/>
          <w:position w:val="-2"/>
        </w:rPr>
        <w:t>。</w:t>
      </w:r>
    </w:p>
    <w:p w:rsidR="00BB7923" w:rsidRDefault="00BB7923" w:rsidP="00BB7923">
      <w:pPr>
        <w:autoSpaceDE w:val="0"/>
        <w:autoSpaceDN w:val="0"/>
        <w:adjustRightInd w:val="0"/>
        <w:snapToGrid w:val="0"/>
        <w:spacing w:before="37" w:line="300" w:lineRule="exact"/>
        <w:ind w:left="480" w:right="-58"/>
        <w:rPr>
          <w:rFonts w:ascii="標楷體" w:eastAsia="標楷體" w:hAnsi="標楷體"/>
          <w:kern w:val="0"/>
        </w:rPr>
      </w:pPr>
      <w:r>
        <w:rPr>
          <w:rFonts w:eastAsia="標楷體" w:hint="eastAsia"/>
        </w:rPr>
        <w:t>一、測</w:t>
      </w:r>
      <w:r>
        <w:rPr>
          <w:rFonts w:ascii="標楷體" w:eastAsia="標楷體" w:hAnsi="標楷體" w:hint="eastAsia"/>
          <w:kern w:val="0"/>
        </w:rPr>
        <w:t>驗進行中與他人有手勢或訊息聯繫行為者。</w:t>
      </w:r>
    </w:p>
    <w:p w:rsidR="00BB7923" w:rsidRDefault="00BB7923" w:rsidP="00BB7923">
      <w:pPr>
        <w:autoSpaceDE w:val="0"/>
        <w:autoSpaceDN w:val="0"/>
        <w:adjustRightInd w:val="0"/>
        <w:snapToGrid w:val="0"/>
        <w:spacing w:before="37" w:line="300" w:lineRule="exact"/>
        <w:ind w:left="480" w:right="-58"/>
        <w:rPr>
          <w:rFonts w:ascii="標楷體" w:eastAsia="標楷體" w:hAnsi="標楷體"/>
          <w:kern w:val="0"/>
          <w:position w:val="-2"/>
        </w:rPr>
      </w:pPr>
      <w:r>
        <w:rPr>
          <w:rFonts w:eastAsia="標楷體" w:hint="eastAsia"/>
        </w:rPr>
        <w:t>二、</w:t>
      </w:r>
      <w:r>
        <w:rPr>
          <w:rFonts w:ascii="標楷體" w:eastAsia="標楷體" w:hAnsi="標楷體" w:hint="eastAsia"/>
          <w:kern w:val="0"/>
        </w:rPr>
        <w:t>提早翻閱題</w:t>
      </w:r>
      <w:r>
        <w:rPr>
          <w:rFonts w:ascii="標楷體" w:eastAsia="標楷體" w:hAnsi="標楷體" w:hint="eastAsia"/>
          <w:spacing w:val="-5"/>
          <w:kern w:val="0"/>
        </w:rPr>
        <w:t>本（紙）</w:t>
      </w:r>
      <w:r>
        <w:rPr>
          <w:rFonts w:ascii="標楷體" w:eastAsia="標楷體" w:hAnsi="標楷體" w:hint="eastAsia"/>
          <w:spacing w:val="-7"/>
          <w:kern w:val="0"/>
        </w:rPr>
        <w:t>、</w:t>
      </w:r>
      <w:r>
        <w:rPr>
          <w:rFonts w:ascii="標楷體" w:eastAsia="標楷體" w:hAnsi="標楷體" w:hint="eastAsia"/>
          <w:kern w:val="0"/>
        </w:rPr>
        <w:t>提前作答或逾</w:t>
      </w:r>
      <w:r>
        <w:rPr>
          <w:rFonts w:ascii="標楷體" w:eastAsia="標楷體" w:hAnsi="標楷體" w:hint="eastAsia"/>
          <w:kern w:val="0"/>
          <w:position w:val="-2"/>
        </w:rPr>
        <w:t>時作答，經制止後停止者。</w:t>
      </w:r>
    </w:p>
    <w:p w:rsidR="00BB7923" w:rsidRDefault="00BB7923" w:rsidP="00BB7923">
      <w:pPr>
        <w:autoSpaceDE w:val="0"/>
        <w:autoSpaceDN w:val="0"/>
        <w:adjustRightInd w:val="0"/>
        <w:snapToGrid w:val="0"/>
        <w:spacing w:before="24" w:line="300" w:lineRule="exact"/>
        <w:ind w:leftChars="199" w:left="968" w:right="-38" w:hangingChars="204" w:hanging="490"/>
        <w:rPr>
          <w:rFonts w:ascii="標楷體" w:eastAsia="標楷體" w:hAnsi="標楷體"/>
          <w:kern w:val="0"/>
        </w:rPr>
      </w:pPr>
      <w:r>
        <w:rPr>
          <w:rFonts w:ascii="標楷體" w:eastAsia="標楷體" w:hAnsi="標楷體" w:hint="eastAsia"/>
          <w:kern w:val="0"/>
          <w:position w:val="-2"/>
        </w:rPr>
        <w:t>三、</w:t>
      </w:r>
      <w:r>
        <w:rPr>
          <w:rFonts w:ascii="標楷體" w:eastAsia="標楷體" w:hAnsi="標楷體" w:hint="eastAsia"/>
          <w:kern w:val="0"/>
          <w:position w:val="-1"/>
        </w:rPr>
        <w:t>於測驗時間內攜帶非應試用品</w:t>
      </w:r>
      <w:r>
        <w:rPr>
          <w:rFonts w:ascii="標楷體" w:eastAsia="標楷體" w:hAnsi="標楷體" w:hint="eastAsia"/>
          <w:kern w:val="0"/>
        </w:rPr>
        <w:t>：電子辭</w:t>
      </w:r>
      <w:r>
        <w:rPr>
          <w:rFonts w:ascii="標楷體" w:eastAsia="標楷體" w:hAnsi="標楷體" w:hint="eastAsia"/>
          <w:spacing w:val="-5"/>
          <w:kern w:val="0"/>
        </w:rPr>
        <w:t>典</w:t>
      </w:r>
      <w:r>
        <w:rPr>
          <w:rFonts w:ascii="標楷體" w:eastAsia="標楷體" w:hAnsi="標楷體" w:hint="eastAsia"/>
          <w:spacing w:val="-7"/>
          <w:kern w:val="0"/>
        </w:rPr>
        <w:t>、</w:t>
      </w:r>
      <w:r>
        <w:rPr>
          <w:rFonts w:ascii="標楷體" w:eastAsia="標楷體" w:hAnsi="標楷體" w:hint="eastAsia"/>
          <w:kern w:val="0"/>
        </w:rPr>
        <w:t>計算</w:t>
      </w:r>
      <w:r>
        <w:rPr>
          <w:rFonts w:ascii="標楷體" w:eastAsia="標楷體" w:hAnsi="標楷體" w:hint="eastAsia"/>
          <w:spacing w:val="-5"/>
          <w:kern w:val="0"/>
        </w:rPr>
        <w:t>機</w:t>
      </w:r>
      <w:r>
        <w:rPr>
          <w:rFonts w:ascii="標楷體" w:eastAsia="標楷體" w:hAnsi="標楷體" w:hint="eastAsia"/>
          <w:spacing w:val="-2"/>
          <w:kern w:val="0"/>
        </w:rPr>
        <w:t>、</w:t>
      </w:r>
      <w:r>
        <w:rPr>
          <w:rFonts w:ascii="標楷體" w:eastAsia="標楷體" w:hAnsi="標楷體" w:hint="eastAsia"/>
          <w:kern w:val="0"/>
        </w:rPr>
        <w:t>行動電</w:t>
      </w:r>
      <w:r>
        <w:rPr>
          <w:rFonts w:ascii="標楷體" w:eastAsia="標楷體" w:hAnsi="標楷體" w:hint="eastAsia"/>
          <w:spacing w:val="-5"/>
          <w:kern w:val="0"/>
        </w:rPr>
        <w:t>話</w:t>
      </w:r>
      <w:r>
        <w:rPr>
          <w:rFonts w:ascii="標楷體" w:eastAsia="標楷體" w:hAnsi="標楷體" w:hint="eastAsia"/>
          <w:spacing w:val="-2"/>
          <w:kern w:val="0"/>
        </w:rPr>
        <w:t>、</w:t>
      </w:r>
      <w:r>
        <w:rPr>
          <w:rFonts w:ascii="標楷體" w:eastAsia="標楷體" w:hAnsi="標楷體" w:hint="eastAsia"/>
          <w:kern w:val="0"/>
        </w:rPr>
        <w:t>呼</w:t>
      </w:r>
      <w:r>
        <w:rPr>
          <w:rFonts w:ascii="標楷體" w:eastAsia="標楷體" w:hAnsi="標楷體" w:hint="eastAsia"/>
          <w:spacing w:val="-2"/>
          <w:kern w:val="0"/>
        </w:rPr>
        <w:t>叫</w:t>
      </w:r>
      <w:r>
        <w:rPr>
          <w:rFonts w:ascii="標楷體" w:eastAsia="標楷體" w:hAnsi="標楷體" w:hint="eastAsia"/>
          <w:spacing w:val="-5"/>
          <w:kern w:val="0"/>
        </w:rPr>
        <w:t>器</w:t>
      </w:r>
      <w:r>
        <w:rPr>
          <w:rFonts w:ascii="標楷體" w:eastAsia="標楷體" w:hAnsi="標楷體" w:hint="eastAsia"/>
          <w:spacing w:val="-2"/>
          <w:kern w:val="0"/>
        </w:rPr>
        <w:t>、</w:t>
      </w:r>
      <w:r>
        <w:rPr>
          <w:rFonts w:ascii="標楷體" w:eastAsia="標楷體" w:hAnsi="標楷體" w:hint="eastAsia"/>
          <w:kern w:val="0"/>
        </w:rPr>
        <w:t>收音機、鬧鐘、</w:t>
      </w:r>
      <w:r w:rsidRPr="001F6E8C">
        <w:rPr>
          <w:rFonts w:ascii="標楷體" w:eastAsia="標楷體" w:hAnsi="標楷體" w:hint="eastAsia"/>
          <w:color w:val="FF0000"/>
          <w:kern w:val="0"/>
          <w:highlight w:val="yellow"/>
        </w:rPr>
        <w:t>時鐘</w:t>
      </w:r>
      <w:r>
        <w:rPr>
          <w:rFonts w:ascii="標楷體" w:eastAsia="標楷體" w:hAnsi="標楷體" w:hint="eastAsia"/>
          <w:color w:val="FF0000"/>
          <w:kern w:val="0"/>
          <w:highlight w:val="yellow"/>
        </w:rPr>
        <w:t>、電子鐘、穿戴式裝置(如：智慧型手錶、智慧型手環等)</w:t>
      </w:r>
      <w:r>
        <w:rPr>
          <w:rFonts w:ascii="標楷體" w:eastAsia="標楷體" w:hAnsi="標楷體" w:hint="eastAsia"/>
          <w:kern w:val="0"/>
        </w:rPr>
        <w:t>，以及</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3</w:t>
      </w:r>
      <w:r>
        <w:rPr>
          <w:rFonts w:ascii="標楷體" w:eastAsia="標楷體" w:hAnsi="標楷體" w:hint="eastAsia"/>
          <w:kern w:val="0"/>
        </w:rPr>
        <w:t>、</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4</w:t>
      </w:r>
      <w:r>
        <w:rPr>
          <w:rFonts w:ascii="標楷體" w:eastAsia="標楷體" w:hAnsi="標楷體" w:hint="eastAsia"/>
          <w:kern w:val="0"/>
        </w:rPr>
        <w:t>等多媒體播放器材進入試</w:t>
      </w:r>
      <w:r>
        <w:rPr>
          <w:rFonts w:ascii="標楷體" w:eastAsia="標楷體" w:hAnsi="標楷體" w:hint="eastAsia"/>
          <w:spacing w:val="-12"/>
          <w:kern w:val="0"/>
        </w:rPr>
        <w:t>場，</w:t>
      </w:r>
      <w:r>
        <w:rPr>
          <w:rFonts w:ascii="標楷體" w:eastAsia="標楷體" w:hAnsi="標楷體" w:hint="eastAsia"/>
          <w:kern w:val="0"/>
        </w:rPr>
        <w:t>隨身攜帶或置於抽屜、桌椅或座位旁而經監試人員發現者。</w:t>
      </w:r>
    </w:p>
    <w:p w:rsidR="00BB7923" w:rsidRDefault="00BB7923" w:rsidP="00BB7923">
      <w:pPr>
        <w:autoSpaceDE w:val="0"/>
        <w:autoSpaceDN w:val="0"/>
        <w:adjustRightInd w:val="0"/>
        <w:snapToGrid w:val="0"/>
        <w:spacing w:before="24" w:line="300" w:lineRule="exact"/>
        <w:ind w:leftChars="199" w:left="968" w:right="-38" w:hangingChars="204" w:hanging="490"/>
        <w:rPr>
          <w:rFonts w:ascii="標楷體" w:eastAsia="標楷體" w:hAnsi="標楷體"/>
          <w:kern w:val="0"/>
        </w:rPr>
      </w:pPr>
      <w:r>
        <w:rPr>
          <w:rFonts w:ascii="標楷體" w:eastAsia="標楷體" w:hAnsi="標楷體" w:hint="eastAsia"/>
          <w:kern w:val="0"/>
        </w:rPr>
        <w:lastRenderedPageBreak/>
        <w:t>四、</w:t>
      </w:r>
      <w:r>
        <w:rPr>
          <w:rFonts w:ascii="標楷體" w:eastAsia="標楷體" w:hAnsi="標楷體" w:hint="eastAsia"/>
          <w:kern w:val="0"/>
          <w:position w:val="-1"/>
        </w:rPr>
        <w:t>行動電</w:t>
      </w:r>
      <w:r>
        <w:rPr>
          <w:rFonts w:ascii="標楷體" w:eastAsia="標楷體" w:hAnsi="標楷體" w:hint="eastAsia"/>
          <w:spacing w:val="-24"/>
          <w:kern w:val="0"/>
          <w:position w:val="-1"/>
        </w:rPr>
        <w:t>話、</w:t>
      </w:r>
      <w:r>
        <w:rPr>
          <w:rFonts w:ascii="標楷體" w:eastAsia="標楷體" w:hAnsi="標楷體" w:hint="eastAsia"/>
          <w:kern w:val="0"/>
          <w:position w:val="-1"/>
        </w:rPr>
        <w:t>呼叫器</w:t>
      </w:r>
      <w:r>
        <w:rPr>
          <w:rFonts w:ascii="標楷體" w:eastAsia="標楷體" w:hAnsi="標楷體" w:hint="eastAsia"/>
          <w:color w:val="FF0000"/>
          <w:kern w:val="0"/>
          <w:highlight w:val="yellow"/>
        </w:rPr>
        <w:t>、穿戴式裝置(如：智慧型手錶、智慧型手環等)及</w:t>
      </w:r>
      <w:r>
        <w:rPr>
          <w:rFonts w:ascii="標楷體" w:eastAsia="標楷體" w:hAnsi="標楷體" w:hint="eastAsia"/>
          <w:kern w:val="0"/>
        </w:rPr>
        <w:t>多媒體播放器材</w:t>
      </w:r>
      <w:r>
        <w:rPr>
          <w:rFonts w:ascii="標楷體" w:eastAsia="標楷體" w:hAnsi="標楷體" w:hint="eastAsia"/>
          <w:kern w:val="0"/>
          <w:position w:val="-1"/>
        </w:rPr>
        <w:t>放置於試</w:t>
      </w:r>
      <w:r>
        <w:rPr>
          <w:rFonts w:ascii="標楷體" w:eastAsia="標楷體" w:hAnsi="標楷體" w:hint="eastAsia"/>
          <w:kern w:val="0"/>
        </w:rPr>
        <w:t>場四周，於測驗時間內發出響聲者。</w:t>
      </w:r>
    </w:p>
    <w:p w:rsidR="00BB7923" w:rsidRDefault="00BB7923" w:rsidP="00BB7923">
      <w:pPr>
        <w:autoSpaceDE w:val="0"/>
        <w:autoSpaceDN w:val="0"/>
        <w:adjustRightInd w:val="0"/>
        <w:snapToGrid w:val="0"/>
        <w:spacing w:line="300" w:lineRule="exact"/>
        <w:ind w:leftChars="15" w:left="36" w:firstLineChars="200" w:firstLine="480"/>
        <w:rPr>
          <w:rFonts w:ascii="標楷體" w:eastAsia="標楷體" w:hAnsi="標楷體"/>
          <w:kern w:val="0"/>
          <w:position w:val="-2"/>
        </w:rPr>
      </w:pPr>
      <w:r>
        <w:rPr>
          <w:rFonts w:ascii="標楷體" w:eastAsia="標楷體" w:hAnsi="標楷體" w:hint="eastAsia"/>
          <w:kern w:val="0"/>
        </w:rPr>
        <w:t>五、</w:t>
      </w:r>
      <w:r>
        <w:rPr>
          <w:rFonts w:ascii="標楷體" w:eastAsia="標楷體" w:hAnsi="標楷體" w:hint="eastAsia"/>
          <w:kern w:val="0"/>
          <w:position w:val="-1"/>
        </w:rPr>
        <w:t>攜帶電子</w:t>
      </w:r>
      <w:r>
        <w:rPr>
          <w:rFonts w:ascii="標楷體" w:eastAsia="標楷體" w:hAnsi="標楷體" w:hint="eastAsia"/>
          <w:spacing w:val="-5"/>
          <w:kern w:val="0"/>
          <w:position w:val="-1"/>
        </w:rPr>
        <w:t>錶</w:t>
      </w:r>
      <w:r>
        <w:rPr>
          <w:rFonts w:ascii="標楷體" w:eastAsia="標楷體" w:hAnsi="標楷體" w:hint="eastAsia"/>
          <w:spacing w:val="-7"/>
          <w:kern w:val="0"/>
          <w:position w:val="-1"/>
        </w:rPr>
        <w:t>、</w:t>
      </w:r>
      <w:r>
        <w:rPr>
          <w:rFonts w:ascii="標楷體" w:eastAsia="標楷體" w:hAnsi="標楷體" w:hint="eastAsia"/>
          <w:kern w:val="0"/>
          <w:position w:val="-1"/>
        </w:rPr>
        <w:t>計時器等計時物</w:t>
      </w:r>
      <w:r>
        <w:rPr>
          <w:rFonts w:ascii="標楷體" w:eastAsia="標楷體" w:hAnsi="標楷體" w:hint="eastAsia"/>
          <w:spacing w:val="-12"/>
          <w:kern w:val="0"/>
          <w:position w:val="-2"/>
        </w:rPr>
        <w:t>品，</w:t>
      </w:r>
      <w:r>
        <w:rPr>
          <w:rFonts w:ascii="標楷體" w:eastAsia="標楷體" w:hAnsi="標楷體" w:hint="eastAsia"/>
          <w:kern w:val="0"/>
          <w:position w:val="-2"/>
        </w:rPr>
        <w:t>於測驗時間內發出鬧鈴響聲者。</w:t>
      </w:r>
    </w:p>
    <w:p w:rsidR="00BB7923" w:rsidRDefault="00BB7923" w:rsidP="00BB7923">
      <w:pPr>
        <w:autoSpaceDE w:val="0"/>
        <w:autoSpaceDN w:val="0"/>
        <w:adjustRightInd w:val="0"/>
        <w:snapToGrid w:val="0"/>
        <w:spacing w:line="300" w:lineRule="exact"/>
        <w:ind w:leftChars="15" w:left="36" w:firstLineChars="200" w:firstLine="480"/>
        <w:rPr>
          <w:rFonts w:ascii="標楷體" w:eastAsia="標楷體" w:hAnsi="標楷體"/>
          <w:kern w:val="0"/>
          <w:position w:val="-2"/>
        </w:rPr>
      </w:pPr>
      <w:r>
        <w:rPr>
          <w:rFonts w:ascii="標楷體" w:eastAsia="標楷體" w:hAnsi="標楷體" w:hint="eastAsia"/>
          <w:kern w:val="0"/>
          <w:position w:val="-2"/>
        </w:rPr>
        <w:t>六、出聲朗誦試題或故意發出聲響。</w:t>
      </w:r>
    </w:p>
    <w:p w:rsidR="00BB7923" w:rsidRDefault="00BB7923" w:rsidP="00BB7923">
      <w:pPr>
        <w:autoSpaceDE w:val="0"/>
        <w:autoSpaceDN w:val="0"/>
        <w:adjustRightInd w:val="0"/>
        <w:snapToGrid w:val="0"/>
        <w:spacing w:line="300" w:lineRule="exact"/>
        <w:rPr>
          <w:rFonts w:ascii="標楷體" w:eastAsia="標楷體" w:hAnsi="標楷體"/>
          <w:b/>
          <w:bCs/>
          <w:kern w:val="0"/>
          <w:position w:val="-2"/>
        </w:rPr>
      </w:pPr>
      <w:r>
        <w:rPr>
          <w:rFonts w:ascii="標楷體" w:eastAsia="標楷體" w:hAnsi="標楷體" w:hint="eastAsia"/>
          <w:b/>
          <w:bCs/>
          <w:kern w:val="0"/>
          <w:position w:val="-2"/>
        </w:rPr>
        <w:t>參、其他輕微</w:t>
      </w:r>
      <w:r>
        <w:rPr>
          <w:rFonts w:ascii="標楷體" w:eastAsia="標楷體" w:hAnsi="標楷體" w:hint="eastAsia"/>
          <w:b/>
          <w:bCs/>
        </w:rPr>
        <w:t>違規行為，</w:t>
      </w:r>
      <w:r>
        <w:rPr>
          <w:rFonts w:ascii="標楷體" w:eastAsia="標楷體" w:hAnsi="標楷體" w:hint="eastAsia"/>
          <w:b/>
          <w:bCs/>
          <w:kern w:val="0"/>
        </w:rPr>
        <w:t>扣該生該科測驗分數</w:t>
      </w:r>
      <w:r>
        <w:rPr>
          <w:rFonts w:ascii="標楷體" w:eastAsia="標楷體" w:hAnsi="標楷體" w:hint="eastAsia"/>
          <w:b/>
          <w:bCs/>
          <w:kern w:val="0"/>
          <w:position w:val="-2"/>
        </w:rPr>
        <w:t>5分（如為</w:t>
      </w:r>
      <w:r>
        <w:rPr>
          <w:rFonts w:ascii="標楷體" w:eastAsia="標楷體" w:hAnsi="標楷體" w:hint="eastAsia"/>
          <w:b/>
          <w:bCs/>
          <w:kern w:val="0"/>
          <w:position w:val="-1"/>
        </w:rPr>
        <w:t>寫作測驗則</w:t>
      </w:r>
      <w:r>
        <w:rPr>
          <w:rFonts w:ascii="標楷體" w:eastAsia="標楷體" w:hAnsi="標楷體" w:hint="eastAsia"/>
          <w:b/>
          <w:bCs/>
          <w:kern w:val="0"/>
        </w:rPr>
        <w:t>扣一</w:t>
      </w:r>
      <w:r>
        <w:rPr>
          <w:rFonts w:ascii="標楷體" w:eastAsia="標楷體" w:hAnsi="標楷體" w:hint="eastAsia"/>
          <w:b/>
          <w:bCs/>
          <w:spacing w:val="-17"/>
          <w:kern w:val="0"/>
        </w:rPr>
        <w:t>級分）</w:t>
      </w:r>
      <w:r>
        <w:rPr>
          <w:rFonts w:ascii="標楷體" w:eastAsia="標楷體" w:hAnsi="標楷體" w:hint="eastAsia"/>
          <w:b/>
          <w:bCs/>
          <w:kern w:val="0"/>
          <w:position w:val="-2"/>
        </w:rPr>
        <w:t>。</w:t>
      </w:r>
    </w:p>
    <w:p w:rsidR="00BB7923" w:rsidRDefault="00BB7923" w:rsidP="00BB7923">
      <w:pPr>
        <w:numPr>
          <w:ilvl w:val="1"/>
          <w:numId w:val="39"/>
        </w:numPr>
        <w:autoSpaceDE w:val="0"/>
        <w:autoSpaceDN w:val="0"/>
        <w:adjustRightInd w:val="0"/>
        <w:snapToGrid w:val="0"/>
        <w:spacing w:line="300" w:lineRule="exact"/>
        <w:rPr>
          <w:rFonts w:eastAsia="標楷體"/>
        </w:rPr>
      </w:pPr>
      <w:r>
        <w:rPr>
          <w:rFonts w:eastAsia="標楷體" w:hint="eastAsia"/>
        </w:rPr>
        <w:t>答案卡（卷）未寫姓名或座號者。</w:t>
      </w:r>
    </w:p>
    <w:p w:rsidR="00BB7923" w:rsidRPr="00F67C82" w:rsidRDefault="00BB7923" w:rsidP="00BB7923">
      <w:pPr>
        <w:numPr>
          <w:ilvl w:val="1"/>
          <w:numId w:val="39"/>
        </w:numPr>
        <w:autoSpaceDE w:val="0"/>
        <w:autoSpaceDN w:val="0"/>
        <w:adjustRightInd w:val="0"/>
        <w:snapToGrid w:val="0"/>
        <w:spacing w:line="300" w:lineRule="exact"/>
        <w:rPr>
          <w:rFonts w:eastAsia="標楷體"/>
          <w:color w:val="000000"/>
        </w:rPr>
      </w:pPr>
      <w:r>
        <w:rPr>
          <w:rFonts w:eastAsia="標楷體" w:hint="eastAsia"/>
        </w:rPr>
        <w:t>答案卡班級座號劃卡錯誤者</w:t>
      </w:r>
      <w:r w:rsidRPr="00F67C82">
        <w:rPr>
          <w:rFonts w:eastAsia="標楷體" w:hint="eastAsia"/>
          <w:color w:val="000000"/>
          <w:u w:val="single"/>
        </w:rPr>
        <w:t>或座號劃卡無法判讀</w:t>
      </w:r>
      <w:r w:rsidRPr="00F67C82">
        <w:rPr>
          <w:rFonts w:eastAsia="標楷體" w:hint="eastAsia"/>
          <w:color w:val="000000"/>
        </w:rPr>
        <w:t>。</w:t>
      </w:r>
    </w:p>
    <w:p w:rsidR="00BB7923" w:rsidRPr="00F67C82" w:rsidRDefault="00BB7923" w:rsidP="00BB7923">
      <w:pPr>
        <w:numPr>
          <w:ilvl w:val="1"/>
          <w:numId w:val="39"/>
        </w:numPr>
        <w:autoSpaceDE w:val="0"/>
        <w:autoSpaceDN w:val="0"/>
        <w:adjustRightInd w:val="0"/>
        <w:snapToGrid w:val="0"/>
        <w:spacing w:line="300" w:lineRule="exact"/>
        <w:rPr>
          <w:rFonts w:eastAsia="標楷體"/>
          <w:color w:val="000000"/>
        </w:rPr>
      </w:pPr>
      <w:r w:rsidRPr="00F67C82">
        <w:rPr>
          <w:rFonts w:eastAsia="標楷體" w:hint="eastAsia"/>
          <w:color w:val="000000"/>
        </w:rPr>
        <w:t>違反試場規則、秩序，情節輕微者。</w:t>
      </w:r>
    </w:p>
    <w:p w:rsidR="00BB7923" w:rsidRPr="00F67C82" w:rsidRDefault="00BB7923" w:rsidP="00BB7923">
      <w:pPr>
        <w:autoSpaceDE w:val="0"/>
        <w:autoSpaceDN w:val="0"/>
        <w:adjustRightInd w:val="0"/>
        <w:snapToGrid w:val="0"/>
        <w:spacing w:line="300" w:lineRule="exact"/>
        <w:rPr>
          <w:rFonts w:eastAsia="標楷體"/>
          <w:b/>
          <w:bCs/>
          <w:color w:val="000000"/>
        </w:rPr>
      </w:pPr>
      <w:r w:rsidRPr="00F67C82">
        <w:rPr>
          <w:rFonts w:eastAsia="標楷體" w:hint="eastAsia"/>
          <w:b/>
          <w:bCs/>
          <w:color w:val="000000"/>
        </w:rPr>
        <w:t>肆、附則：</w:t>
      </w:r>
    </w:p>
    <w:p w:rsidR="00BB7923" w:rsidRDefault="00BB7923" w:rsidP="00BB7923">
      <w:pPr>
        <w:autoSpaceDE w:val="0"/>
        <w:autoSpaceDN w:val="0"/>
        <w:adjustRightInd w:val="0"/>
        <w:snapToGrid w:val="0"/>
        <w:spacing w:before="24" w:line="300" w:lineRule="exact"/>
        <w:ind w:leftChars="200" w:left="960" w:right="458" w:hangingChars="200" w:hanging="480"/>
        <w:rPr>
          <w:rFonts w:ascii="標楷體" w:eastAsia="標楷體"/>
          <w:kern w:val="0"/>
        </w:rPr>
      </w:pPr>
      <w:r w:rsidRPr="00F67C82">
        <w:rPr>
          <w:rFonts w:ascii="標楷體" w:eastAsia="標楷體" w:hint="eastAsia"/>
          <w:color w:val="000000"/>
          <w:kern w:val="0"/>
        </w:rPr>
        <w:t>一、測驗時應將桌子抽屜淨空，書包、</w:t>
      </w:r>
      <w:r w:rsidRPr="00F67C82">
        <w:rPr>
          <w:rFonts w:ascii="標楷體" w:eastAsia="標楷體" w:hAnsi="標楷體" w:hint="eastAsia"/>
          <w:color w:val="000000"/>
          <w:kern w:val="0"/>
        </w:rPr>
        <w:t>教科</w:t>
      </w:r>
      <w:r w:rsidRPr="00F67C82">
        <w:rPr>
          <w:rFonts w:ascii="標楷體" w:eastAsia="標楷體" w:hAnsi="標楷體" w:hint="eastAsia"/>
          <w:color w:val="000000"/>
          <w:spacing w:val="-7"/>
          <w:kern w:val="0"/>
        </w:rPr>
        <w:t>書</w:t>
      </w:r>
      <w:r w:rsidRPr="00F67C82">
        <w:rPr>
          <w:rFonts w:ascii="標楷體" w:eastAsia="標楷體" w:hAnsi="標楷體" w:hint="eastAsia"/>
          <w:color w:val="000000"/>
          <w:spacing w:val="-5"/>
          <w:kern w:val="0"/>
        </w:rPr>
        <w:t>、</w:t>
      </w:r>
      <w:r w:rsidRPr="00F67C82">
        <w:rPr>
          <w:rFonts w:ascii="標楷體" w:eastAsia="標楷體" w:hAnsi="標楷體" w:hint="eastAsia"/>
          <w:color w:val="000000"/>
          <w:kern w:val="0"/>
        </w:rPr>
        <w:t>參考</w:t>
      </w:r>
      <w:r w:rsidRPr="00F67C82">
        <w:rPr>
          <w:rFonts w:ascii="標楷體" w:eastAsia="標楷體" w:hAnsi="標楷體" w:hint="eastAsia"/>
          <w:color w:val="000000"/>
          <w:spacing w:val="-5"/>
          <w:kern w:val="0"/>
        </w:rPr>
        <w:t>書、</w:t>
      </w:r>
      <w:r w:rsidRPr="00F67C82">
        <w:rPr>
          <w:rFonts w:ascii="標楷體" w:eastAsia="標楷體" w:hAnsi="標楷體" w:hint="eastAsia"/>
          <w:color w:val="000000"/>
          <w:kern w:val="0"/>
        </w:rPr>
        <w:t>電</w:t>
      </w:r>
      <w:r>
        <w:rPr>
          <w:rFonts w:ascii="標楷體" w:eastAsia="標楷體" w:hAnsi="標楷體" w:hint="eastAsia"/>
          <w:kern w:val="0"/>
        </w:rPr>
        <w:t>子辭</w:t>
      </w:r>
      <w:r>
        <w:rPr>
          <w:rFonts w:ascii="標楷體" w:eastAsia="標楷體" w:hAnsi="標楷體" w:hint="eastAsia"/>
          <w:spacing w:val="-5"/>
          <w:kern w:val="0"/>
        </w:rPr>
        <w:t>典</w:t>
      </w:r>
      <w:r>
        <w:rPr>
          <w:rFonts w:ascii="標楷體" w:eastAsia="標楷體" w:hAnsi="標楷體" w:hint="eastAsia"/>
          <w:spacing w:val="-7"/>
          <w:kern w:val="0"/>
        </w:rPr>
        <w:t>、</w:t>
      </w:r>
      <w:r>
        <w:rPr>
          <w:rFonts w:ascii="標楷體" w:eastAsia="標楷體" w:hAnsi="標楷體" w:hint="eastAsia"/>
          <w:kern w:val="0"/>
        </w:rPr>
        <w:t>計算</w:t>
      </w:r>
      <w:r>
        <w:rPr>
          <w:rFonts w:ascii="標楷體" w:eastAsia="標楷體" w:hAnsi="標楷體" w:hint="eastAsia"/>
          <w:spacing w:val="-5"/>
          <w:kern w:val="0"/>
        </w:rPr>
        <w:t>機</w:t>
      </w:r>
      <w:r>
        <w:rPr>
          <w:rFonts w:ascii="標楷體" w:eastAsia="標楷體" w:hAnsi="標楷體" w:hint="eastAsia"/>
          <w:spacing w:val="-2"/>
          <w:kern w:val="0"/>
        </w:rPr>
        <w:t>、</w:t>
      </w:r>
      <w:r>
        <w:rPr>
          <w:rFonts w:ascii="標楷體" w:eastAsia="標楷體" w:hAnsi="標楷體" w:hint="eastAsia"/>
          <w:kern w:val="0"/>
        </w:rPr>
        <w:t>行動電</w:t>
      </w:r>
      <w:r>
        <w:rPr>
          <w:rFonts w:ascii="標楷體" w:eastAsia="標楷體" w:hAnsi="標楷體" w:hint="eastAsia"/>
          <w:spacing w:val="-5"/>
          <w:kern w:val="0"/>
        </w:rPr>
        <w:t>話</w:t>
      </w:r>
      <w:r>
        <w:rPr>
          <w:rFonts w:ascii="標楷體" w:eastAsia="標楷體" w:hAnsi="標楷體" w:hint="eastAsia"/>
          <w:spacing w:val="-2"/>
          <w:kern w:val="0"/>
        </w:rPr>
        <w:t>、</w:t>
      </w:r>
      <w:r>
        <w:rPr>
          <w:rFonts w:ascii="標楷體" w:eastAsia="標楷體" w:hAnsi="標楷體" w:hint="eastAsia"/>
          <w:kern w:val="0"/>
        </w:rPr>
        <w:t>呼</w:t>
      </w:r>
      <w:r>
        <w:rPr>
          <w:rFonts w:ascii="標楷體" w:eastAsia="標楷體" w:hAnsi="標楷體" w:hint="eastAsia"/>
          <w:spacing w:val="-2"/>
          <w:kern w:val="0"/>
        </w:rPr>
        <w:t>叫</w:t>
      </w:r>
      <w:r>
        <w:rPr>
          <w:rFonts w:ascii="標楷體" w:eastAsia="標楷體" w:hAnsi="標楷體" w:hint="eastAsia"/>
          <w:spacing w:val="-5"/>
          <w:kern w:val="0"/>
        </w:rPr>
        <w:t>器</w:t>
      </w:r>
      <w:r>
        <w:rPr>
          <w:rFonts w:ascii="標楷體" w:eastAsia="標楷體" w:hAnsi="標楷體" w:hint="eastAsia"/>
          <w:spacing w:val="-2"/>
          <w:kern w:val="0"/>
        </w:rPr>
        <w:t>、</w:t>
      </w:r>
      <w:r>
        <w:rPr>
          <w:rFonts w:ascii="標楷體" w:eastAsia="標楷體" w:hAnsi="標楷體" w:hint="eastAsia"/>
          <w:kern w:val="0"/>
        </w:rPr>
        <w:t>收音機、鬧鐘、</w:t>
      </w:r>
      <w:r w:rsidRPr="001F6E8C">
        <w:rPr>
          <w:rFonts w:ascii="標楷體" w:eastAsia="標楷體" w:hAnsi="標楷體" w:hint="eastAsia"/>
          <w:color w:val="FF0000"/>
          <w:kern w:val="0"/>
          <w:highlight w:val="yellow"/>
        </w:rPr>
        <w:t>時鐘</w:t>
      </w:r>
      <w:r>
        <w:rPr>
          <w:rFonts w:ascii="標楷體" w:eastAsia="標楷體" w:hAnsi="標楷體" w:hint="eastAsia"/>
          <w:color w:val="FF0000"/>
          <w:kern w:val="0"/>
          <w:highlight w:val="yellow"/>
        </w:rPr>
        <w:t>、電子鐘、穿戴式裝置(如：智慧型手錶、智慧型手環等)</w:t>
      </w:r>
      <w:r>
        <w:rPr>
          <w:rFonts w:ascii="標楷體" w:eastAsia="標楷體" w:hAnsi="標楷體" w:hint="eastAsia"/>
          <w:kern w:val="0"/>
        </w:rPr>
        <w:t>，以及</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3</w:t>
      </w:r>
      <w:r>
        <w:rPr>
          <w:rFonts w:ascii="標楷體" w:eastAsia="標楷體" w:hAnsi="標楷體" w:hint="eastAsia"/>
          <w:kern w:val="0"/>
        </w:rPr>
        <w:t>、</w:t>
      </w:r>
      <w:r>
        <w:rPr>
          <w:rFonts w:ascii="標楷體" w:eastAsia="標楷體" w:hAnsi="標楷體"/>
          <w:kern w:val="0"/>
        </w:rPr>
        <w:t>M</w:t>
      </w:r>
      <w:r>
        <w:rPr>
          <w:rFonts w:ascii="標楷體" w:eastAsia="標楷體" w:hAnsi="標楷體"/>
          <w:spacing w:val="1"/>
          <w:kern w:val="0"/>
        </w:rPr>
        <w:t>P</w:t>
      </w:r>
      <w:r>
        <w:rPr>
          <w:rFonts w:ascii="標楷體" w:eastAsia="標楷體" w:hAnsi="標楷體"/>
          <w:kern w:val="0"/>
        </w:rPr>
        <w:t>4</w:t>
      </w:r>
      <w:r>
        <w:rPr>
          <w:rFonts w:ascii="標楷體" w:eastAsia="標楷體" w:hAnsi="標楷體" w:hint="eastAsia"/>
          <w:kern w:val="0"/>
        </w:rPr>
        <w:t>、其他多媒體播放器材</w:t>
      </w:r>
      <w:r>
        <w:rPr>
          <w:rFonts w:ascii="標楷體" w:eastAsia="標楷體" w:hAnsi="標楷體" w:hint="eastAsia"/>
          <w:spacing w:val="-5"/>
          <w:kern w:val="0"/>
        </w:rPr>
        <w:t>……</w:t>
      </w:r>
      <w:r>
        <w:rPr>
          <w:rFonts w:ascii="標楷體" w:eastAsia="標楷體" w:hAnsi="標楷體" w:hint="eastAsia"/>
          <w:kern w:val="0"/>
        </w:rPr>
        <w:t>等</w:t>
      </w:r>
      <w:r>
        <w:rPr>
          <w:rFonts w:ascii="標楷體" w:eastAsia="標楷體" w:hAnsi="標楷體" w:hint="eastAsia"/>
          <w:spacing w:val="-5"/>
          <w:kern w:val="0"/>
        </w:rPr>
        <w:t>個人用品一律放置教室前方或後方。如因試場空間不足或其他因素，可改以將桌子反向（抽屜朝前）放置處理即可。</w:t>
      </w:r>
    </w:p>
    <w:p w:rsidR="00BB7923" w:rsidRPr="00F67C82" w:rsidRDefault="00BB7923" w:rsidP="00BB7923">
      <w:pPr>
        <w:autoSpaceDE w:val="0"/>
        <w:autoSpaceDN w:val="0"/>
        <w:adjustRightInd w:val="0"/>
        <w:snapToGrid w:val="0"/>
        <w:spacing w:before="50" w:line="300" w:lineRule="exact"/>
        <w:ind w:leftChars="200" w:left="960" w:right="591" w:hangingChars="200" w:hanging="480"/>
        <w:rPr>
          <w:rFonts w:ascii="標楷體" w:eastAsia="標楷體"/>
          <w:color w:val="000000"/>
          <w:kern w:val="0"/>
        </w:rPr>
      </w:pPr>
      <w:r>
        <w:rPr>
          <w:rFonts w:ascii="標楷體" w:eastAsia="標楷體" w:hint="eastAsia"/>
          <w:kern w:val="0"/>
        </w:rPr>
        <w:t>二、國文、數學、英語、社會、自然……等一般學科測驗所列扣分均以扣減</w:t>
      </w:r>
      <w:r w:rsidRPr="00F67C82">
        <w:rPr>
          <w:rFonts w:ascii="標楷體" w:eastAsia="標楷體" w:hint="eastAsia"/>
          <w:color w:val="000000"/>
          <w:kern w:val="0"/>
        </w:rPr>
        <w:t>至該科測驗分數0分為限。</w:t>
      </w:r>
    </w:p>
    <w:p w:rsidR="00BB7923" w:rsidRPr="00F67C82" w:rsidRDefault="00BB7923" w:rsidP="00BB7923">
      <w:pPr>
        <w:autoSpaceDE w:val="0"/>
        <w:autoSpaceDN w:val="0"/>
        <w:adjustRightInd w:val="0"/>
        <w:snapToGrid w:val="0"/>
        <w:spacing w:before="50" w:line="300" w:lineRule="exact"/>
        <w:ind w:leftChars="9" w:left="22" w:right="591" w:firstLineChars="189" w:firstLine="454"/>
        <w:rPr>
          <w:rFonts w:ascii="標楷體" w:eastAsia="標楷體"/>
          <w:color w:val="000000"/>
          <w:kern w:val="0"/>
        </w:rPr>
      </w:pPr>
      <w:r w:rsidRPr="00F67C82">
        <w:rPr>
          <w:rFonts w:ascii="標楷體" w:eastAsia="標楷體" w:hint="eastAsia"/>
          <w:color w:val="000000"/>
          <w:kern w:val="0"/>
        </w:rPr>
        <w:t>三、寫作測驗所列扣分以扣減至該科測驗分數0級分為限。</w:t>
      </w:r>
    </w:p>
    <w:p w:rsidR="00BB7923" w:rsidRDefault="00BB7923" w:rsidP="00BB7923">
      <w:pPr>
        <w:autoSpaceDE w:val="0"/>
        <w:autoSpaceDN w:val="0"/>
        <w:adjustRightInd w:val="0"/>
        <w:snapToGrid w:val="0"/>
        <w:spacing w:before="50" w:line="300" w:lineRule="exact"/>
        <w:ind w:leftChars="106" w:left="254" w:right="591"/>
        <w:rPr>
          <w:rFonts w:ascii="標楷體" w:eastAsia="標楷體"/>
          <w:color w:val="000000"/>
          <w:kern w:val="0"/>
        </w:rPr>
      </w:pPr>
      <w:r>
        <w:rPr>
          <w:rFonts w:ascii="標楷體" w:eastAsia="標楷體" w:hint="eastAsia"/>
          <w:color w:val="000000"/>
          <w:kern w:val="0"/>
        </w:rPr>
        <w:t xml:space="preserve">  四</w:t>
      </w:r>
      <w:r w:rsidRPr="00F67C82">
        <w:rPr>
          <w:rFonts w:ascii="標楷體" w:eastAsia="標楷體" w:hint="eastAsia"/>
          <w:color w:val="000000"/>
          <w:kern w:val="0"/>
        </w:rPr>
        <w:t>、若有本辦法或未規範而影響測驗公平、考生權益之事項，監考老師應填具「考試違反</w:t>
      </w:r>
    </w:p>
    <w:p w:rsidR="00BB7923" w:rsidRPr="00F67C82" w:rsidRDefault="00BB7923" w:rsidP="00BB7923">
      <w:pPr>
        <w:autoSpaceDE w:val="0"/>
        <w:autoSpaceDN w:val="0"/>
        <w:adjustRightInd w:val="0"/>
        <w:snapToGrid w:val="0"/>
        <w:spacing w:before="50" w:line="300" w:lineRule="exact"/>
        <w:ind w:leftChars="106" w:left="254" w:right="591"/>
        <w:rPr>
          <w:rFonts w:ascii="標楷體" w:eastAsia="標楷體"/>
          <w:color w:val="000000"/>
          <w:kern w:val="0"/>
        </w:rPr>
      </w:pPr>
      <w:r>
        <w:rPr>
          <w:rFonts w:ascii="標楷體" w:eastAsia="標楷體" w:hint="eastAsia"/>
          <w:color w:val="000000"/>
          <w:kern w:val="0"/>
        </w:rPr>
        <w:t xml:space="preserve">      </w:t>
      </w:r>
      <w:r w:rsidRPr="00F67C82">
        <w:rPr>
          <w:rFonts w:ascii="標楷體" w:eastAsia="標楷體" w:hint="eastAsia"/>
          <w:color w:val="000000"/>
          <w:kern w:val="0"/>
        </w:rPr>
        <w:t>試場規則記錄表」，提本校試務委員會議討論。</w:t>
      </w:r>
    </w:p>
    <w:p w:rsidR="00BB7923" w:rsidRDefault="00BB7923" w:rsidP="00BB7923">
      <w:pPr>
        <w:autoSpaceDE w:val="0"/>
        <w:autoSpaceDN w:val="0"/>
        <w:adjustRightInd w:val="0"/>
        <w:snapToGrid w:val="0"/>
        <w:spacing w:before="50" w:line="300" w:lineRule="exact"/>
        <w:ind w:leftChars="215" w:left="996" w:right="591" w:hangingChars="200" w:hanging="480"/>
        <w:rPr>
          <w:rFonts w:ascii="標楷體" w:eastAsia="標楷體"/>
          <w:color w:val="000000"/>
          <w:kern w:val="0"/>
        </w:rPr>
      </w:pPr>
      <w:r>
        <w:rPr>
          <w:rFonts w:ascii="標楷體" w:eastAsia="標楷體" w:hint="eastAsia"/>
          <w:color w:val="000000"/>
          <w:kern w:val="0"/>
        </w:rPr>
        <w:t>五</w:t>
      </w:r>
      <w:r w:rsidRPr="00F67C82">
        <w:rPr>
          <w:rFonts w:ascii="標楷體" w:eastAsia="標楷體" w:hint="eastAsia"/>
          <w:color w:val="000000"/>
          <w:kern w:val="0"/>
        </w:rPr>
        <w:t>、凡涉及本辦法各項舞弊或違規行為者，除依上述處理外，並另依「內壢國民中學學生獎懲實施要點」之相關條文懲處之。</w:t>
      </w:r>
    </w:p>
    <w:p w:rsidR="00BB7923" w:rsidRDefault="00BB7923" w:rsidP="00BB7923">
      <w:pPr>
        <w:autoSpaceDE w:val="0"/>
        <w:autoSpaceDN w:val="0"/>
        <w:adjustRightInd w:val="0"/>
        <w:snapToGrid w:val="0"/>
        <w:spacing w:before="50" w:line="300" w:lineRule="exact"/>
        <w:ind w:leftChars="215" w:left="996" w:right="591" w:hangingChars="200" w:hanging="480"/>
        <w:rPr>
          <w:rFonts w:ascii="標楷體" w:eastAsia="標楷體"/>
          <w:color w:val="000000"/>
          <w:kern w:val="0"/>
        </w:rPr>
      </w:pPr>
    </w:p>
    <w:p w:rsidR="00524E2E" w:rsidRPr="00BB7923" w:rsidRDefault="00524E2E" w:rsidP="00F4497A">
      <w:pPr>
        <w:rPr>
          <w:rFonts w:ascii="標楷體" w:eastAsia="標楷體" w:hAnsi="標楷體"/>
          <w:sz w:val="36"/>
          <w:szCs w:val="36"/>
        </w:rPr>
      </w:pPr>
    </w:p>
    <w:p w:rsidR="00F31AE3" w:rsidRPr="00F4497A" w:rsidRDefault="00F31AE3" w:rsidP="00944311">
      <w:pPr>
        <w:rPr>
          <w:rFonts w:ascii="標楷體" w:eastAsia="標楷體" w:hAnsi="標楷體"/>
          <w:sz w:val="36"/>
          <w:szCs w:val="36"/>
        </w:rPr>
      </w:pPr>
    </w:p>
    <w:p w:rsidR="00F74615" w:rsidRPr="00DB63AF" w:rsidRDefault="00F74615" w:rsidP="00F74615">
      <w:pPr>
        <w:rPr>
          <w:rFonts w:ascii="標楷體" w:eastAsia="標楷體" w:hAnsi="標楷體"/>
          <w:sz w:val="36"/>
          <w:szCs w:val="36"/>
        </w:rPr>
      </w:pPr>
      <w:r w:rsidRPr="00DB63AF">
        <w:rPr>
          <w:rFonts w:ascii="標楷體" w:eastAsia="標楷體" w:hAnsi="標楷體" w:hint="eastAsia"/>
          <w:b/>
          <w:sz w:val="36"/>
          <w:szCs w:val="36"/>
        </w:rPr>
        <w:t>決議：</w:t>
      </w:r>
    </w:p>
    <w:p w:rsidR="000E43A2" w:rsidRDefault="000E43A2" w:rsidP="00343FBD">
      <w:pPr>
        <w:widowControl/>
        <w:rPr>
          <w:rFonts w:ascii="標楷體" w:eastAsia="標楷體" w:hAnsi="標楷體"/>
          <w:b/>
          <w:color w:val="000000" w:themeColor="text1"/>
          <w:sz w:val="28"/>
          <w:szCs w:val="28"/>
        </w:rPr>
      </w:pPr>
    </w:p>
    <w:p w:rsidR="00F74615" w:rsidRDefault="00F74615" w:rsidP="00343FBD">
      <w:pPr>
        <w:widowControl/>
        <w:rPr>
          <w:rFonts w:ascii="標楷體" w:eastAsia="標楷體" w:hAnsi="標楷體"/>
          <w:b/>
          <w:color w:val="000000" w:themeColor="text1"/>
          <w:sz w:val="28"/>
          <w:szCs w:val="28"/>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 xml:space="preserve">肆、 臨時動議暨意見交流 </w:t>
      </w:r>
    </w:p>
    <w:p w:rsidR="00965F74" w:rsidRPr="008B2D32" w:rsidRDefault="00965F74" w:rsidP="00EB3B90">
      <w:pPr>
        <w:rPr>
          <w:rFonts w:ascii="標楷體" w:eastAsia="標楷體" w:hAnsi="標楷體"/>
          <w:sz w:val="36"/>
          <w:szCs w:val="36"/>
        </w:rPr>
      </w:pPr>
    </w:p>
    <w:p w:rsidR="00EB3B90"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 xml:space="preserve">伍、主席結語 </w:t>
      </w:r>
    </w:p>
    <w:p w:rsidR="00965F74" w:rsidRPr="008B2D32" w:rsidRDefault="00965F74" w:rsidP="00EB3B90">
      <w:pPr>
        <w:rPr>
          <w:rFonts w:ascii="標楷體" w:eastAsia="標楷體" w:hAnsi="標楷體"/>
          <w:sz w:val="36"/>
          <w:szCs w:val="36"/>
        </w:rPr>
      </w:pPr>
    </w:p>
    <w:p w:rsidR="0035152B" w:rsidRPr="008B2D32" w:rsidRDefault="00EB3B90" w:rsidP="00EB3B90">
      <w:pPr>
        <w:rPr>
          <w:rFonts w:ascii="標楷體" w:eastAsia="標楷體" w:hAnsi="標楷體"/>
          <w:sz w:val="36"/>
          <w:szCs w:val="36"/>
        </w:rPr>
      </w:pPr>
      <w:r w:rsidRPr="008B2D32">
        <w:rPr>
          <w:rFonts w:ascii="標楷體" w:eastAsia="標楷體" w:hAnsi="標楷體" w:hint="eastAsia"/>
          <w:sz w:val="36"/>
          <w:szCs w:val="36"/>
        </w:rPr>
        <w:t>陸、散會</w:t>
      </w:r>
    </w:p>
    <w:sectPr w:rsidR="0035152B" w:rsidRPr="008B2D32" w:rsidSect="0059634C">
      <w:footerReference w:type="default" r:id="rId16"/>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6CF4" w:rsidRDefault="00DF6CF4" w:rsidP="00283E26">
      <w:r>
        <w:separator/>
      </w:r>
    </w:p>
  </w:endnote>
  <w:endnote w:type="continuationSeparator" w:id="0">
    <w:p w:rsidR="00DF6CF4" w:rsidRDefault="00DF6CF4"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rsidR="00343FBD" w:rsidRDefault="00343FBD">
        <w:pPr>
          <w:pStyle w:val="a7"/>
          <w:jc w:val="center"/>
        </w:pPr>
        <w:r>
          <w:fldChar w:fldCharType="begin"/>
        </w:r>
        <w:r>
          <w:instrText>PAGE   \* MERGEFORMAT</w:instrText>
        </w:r>
        <w:r>
          <w:fldChar w:fldCharType="separate"/>
        </w:r>
        <w:r w:rsidRPr="00F453B3">
          <w:rPr>
            <w:noProof/>
            <w:lang w:val="zh-TW"/>
          </w:rPr>
          <w:t>14</w:t>
        </w:r>
        <w:r>
          <w:fldChar w:fldCharType="end"/>
        </w:r>
      </w:p>
    </w:sdtContent>
  </w:sdt>
  <w:p w:rsidR="00343FBD" w:rsidRDefault="00343F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6CF4" w:rsidRDefault="00DF6CF4" w:rsidP="00283E26">
      <w:r>
        <w:separator/>
      </w:r>
    </w:p>
  </w:footnote>
  <w:footnote w:type="continuationSeparator" w:id="0">
    <w:p w:rsidR="00DF6CF4" w:rsidRDefault="00DF6CF4"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6E56"/>
    <w:multiLevelType w:val="hybridMultilevel"/>
    <w:tmpl w:val="6A1641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0066EB"/>
    <w:multiLevelType w:val="hybridMultilevel"/>
    <w:tmpl w:val="FCCCAB0C"/>
    <w:lvl w:ilvl="0" w:tplc="054483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9A0CFD"/>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8C40F2"/>
    <w:multiLevelType w:val="hybridMultilevel"/>
    <w:tmpl w:val="E7FE9AEA"/>
    <w:lvl w:ilvl="0" w:tplc="0916D68A">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5FD02D6"/>
    <w:multiLevelType w:val="hybridMultilevel"/>
    <w:tmpl w:val="7916A568"/>
    <w:lvl w:ilvl="0" w:tplc="3664E5E8">
      <w:start w:val="1"/>
      <w:numFmt w:val="decimal"/>
      <w:lvlText w:val="(%1)"/>
      <w:lvlJc w:val="left"/>
      <w:pPr>
        <w:ind w:left="840" w:hanging="480"/>
      </w:pPr>
      <w:rPr>
        <w:rFonts w:hint="default"/>
        <w:color w:val="FF000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26F9491A"/>
    <w:multiLevelType w:val="hybridMultilevel"/>
    <w:tmpl w:val="4184E8F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B35971"/>
    <w:multiLevelType w:val="hybridMultilevel"/>
    <w:tmpl w:val="36221C10"/>
    <w:lvl w:ilvl="0" w:tplc="4872C7E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2C2D69CC"/>
    <w:multiLevelType w:val="hybridMultilevel"/>
    <w:tmpl w:val="06C2B02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30A96DCC"/>
    <w:multiLevelType w:val="hybridMultilevel"/>
    <w:tmpl w:val="D514DB3E"/>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46D7724"/>
    <w:multiLevelType w:val="hybridMultilevel"/>
    <w:tmpl w:val="4622D3E4"/>
    <w:lvl w:ilvl="0" w:tplc="B0A065A4">
      <w:start w:val="1"/>
      <w:numFmt w:val="ideographLegalTraditional"/>
      <w:lvlText w:val="%1、"/>
      <w:lvlJc w:val="left"/>
      <w:pPr>
        <w:tabs>
          <w:tab w:val="num" w:pos="480"/>
        </w:tabs>
        <w:ind w:left="480" w:hanging="480"/>
      </w:pPr>
      <w:rPr>
        <w:rFonts w:ascii="Times New Roman" w:hAnsi="Times New Roman" w:hint="eastAsia"/>
      </w:rPr>
    </w:lvl>
    <w:lvl w:ilvl="1" w:tplc="76F07520">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5F52B6F"/>
    <w:multiLevelType w:val="hybridMultilevel"/>
    <w:tmpl w:val="D514DB3E"/>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888096B"/>
    <w:multiLevelType w:val="hybridMultilevel"/>
    <w:tmpl w:val="EB4A0352"/>
    <w:lvl w:ilvl="0" w:tplc="77824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8B54532"/>
    <w:multiLevelType w:val="hybridMultilevel"/>
    <w:tmpl w:val="41BA0E46"/>
    <w:lvl w:ilvl="0" w:tplc="1106595A">
      <w:start w:val="1"/>
      <w:numFmt w:val="taiwaneseCountingThousand"/>
      <w:lvlText w:val="%1、"/>
      <w:lvlJc w:val="left"/>
      <w:pPr>
        <w:ind w:left="480" w:hanging="480"/>
      </w:pPr>
      <w:rPr>
        <w:rFonts w:hint="default"/>
        <w:lang w:val="en-US"/>
      </w:rPr>
    </w:lvl>
    <w:lvl w:ilvl="1" w:tplc="C43A7D62">
      <w:start w:val="1"/>
      <w:numFmt w:val="taiwaneseCountingThousand"/>
      <w:lvlText w:val="（%2）"/>
      <w:lvlJc w:val="left"/>
      <w:pPr>
        <w:ind w:left="1200" w:hanging="720"/>
      </w:pPr>
      <w:rPr>
        <w:rFonts w:hint="default"/>
      </w:rPr>
    </w:lvl>
    <w:lvl w:ilvl="2" w:tplc="D72C613C">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22660"/>
    <w:multiLevelType w:val="hybridMultilevel"/>
    <w:tmpl w:val="B972D47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4A4163"/>
    <w:multiLevelType w:val="hybridMultilevel"/>
    <w:tmpl w:val="5F68AAB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883A25"/>
    <w:multiLevelType w:val="hybridMultilevel"/>
    <w:tmpl w:val="61241718"/>
    <w:lvl w:ilvl="0" w:tplc="2522F9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98A747C"/>
    <w:multiLevelType w:val="hybridMultilevel"/>
    <w:tmpl w:val="89DC5546"/>
    <w:lvl w:ilvl="0" w:tplc="3E1ACAC2">
      <w:start w:val="1"/>
      <w:numFmt w:val="decimal"/>
      <w:lvlText w:val="%1."/>
      <w:lvlJc w:val="left"/>
      <w:pPr>
        <w:tabs>
          <w:tab w:val="num" w:pos="360"/>
        </w:tabs>
        <w:ind w:left="360" w:hanging="360"/>
      </w:pPr>
      <w:rPr>
        <w:rFonts w:ascii="標楷體" w:eastAsia="標楷體" w:hAnsi="標楷體" w:hint="default"/>
        <w:b/>
        <w:color w:val="auto"/>
      </w:rPr>
    </w:lvl>
    <w:lvl w:ilvl="1" w:tplc="B4F6F0E4">
      <w:start w:val="1"/>
      <w:numFmt w:val="decimal"/>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FDF66EB"/>
    <w:multiLevelType w:val="hybridMultilevel"/>
    <w:tmpl w:val="B5D8975A"/>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2CE6A22"/>
    <w:multiLevelType w:val="hybridMultilevel"/>
    <w:tmpl w:val="6A1E9AA4"/>
    <w:lvl w:ilvl="0" w:tplc="7AC8BE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A482A"/>
    <w:multiLevelType w:val="hybridMultilevel"/>
    <w:tmpl w:val="84D0A34A"/>
    <w:lvl w:ilvl="0" w:tplc="1974D8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9E860C3"/>
    <w:multiLevelType w:val="hybridMultilevel"/>
    <w:tmpl w:val="B85427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234462"/>
    <w:multiLevelType w:val="hybridMultilevel"/>
    <w:tmpl w:val="3D0EBC4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5EF40AC8"/>
    <w:multiLevelType w:val="hybridMultilevel"/>
    <w:tmpl w:val="438CCDE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FF86E71"/>
    <w:multiLevelType w:val="hybridMultilevel"/>
    <w:tmpl w:val="3BC44B26"/>
    <w:lvl w:ilvl="0" w:tplc="5EC8A74A">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15:restartNumberingAfterBreak="0">
    <w:nsid w:val="5FFC23D0"/>
    <w:multiLevelType w:val="hybridMultilevel"/>
    <w:tmpl w:val="2D5EB592"/>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25940EE"/>
    <w:multiLevelType w:val="hybridMultilevel"/>
    <w:tmpl w:val="7890B540"/>
    <w:lvl w:ilvl="0" w:tplc="338E4B1C">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649D1658"/>
    <w:multiLevelType w:val="hybridMultilevel"/>
    <w:tmpl w:val="1244FD84"/>
    <w:lvl w:ilvl="0" w:tplc="E0D610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881FE9"/>
    <w:multiLevelType w:val="singleLevel"/>
    <w:tmpl w:val="65881FE9"/>
    <w:lvl w:ilvl="0">
      <w:start w:val="1"/>
      <w:numFmt w:val="decimal"/>
      <w:suff w:val="nothing"/>
      <w:lvlText w:val="%1."/>
      <w:lvlJc w:val="left"/>
    </w:lvl>
  </w:abstractNum>
  <w:abstractNum w:abstractNumId="28" w15:restartNumberingAfterBreak="0">
    <w:nsid w:val="659A08E8"/>
    <w:multiLevelType w:val="singleLevel"/>
    <w:tmpl w:val="659A08E8"/>
    <w:lvl w:ilvl="0">
      <w:start w:val="1"/>
      <w:numFmt w:val="decimal"/>
      <w:suff w:val="nothing"/>
      <w:lvlText w:val="%1."/>
      <w:lvlJc w:val="left"/>
    </w:lvl>
  </w:abstractNum>
  <w:abstractNum w:abstractNumId="29" w15:restartNumberingAfterBreak="0">
    <w:nsid w:val="66743038"/>
    <w:multiLevelType w:val="hybridMultilevel"/>
    <w:tmpl w:val="2450613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692B6E69"/>
    <w:multiLevelType w:val="hybridMultilevel"/>
    <w:tmpl w:val="3EFEFE16"/>
    <w:lvl w:ilvl="0" w:tplc="22F2EB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94C46D3"/>
    <w:multiLevelType w:val="hybridMultilevel"/>
    <w:tmpl w:val="438CCDE6"/>
    <w:lvl w:ilvl="0" w:tplc="AA261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B8D44A0"/>
    <w:multiLevelType w:val="hybridMultilevel"/>
    <w:tmpl w:val="F69EC58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6CB11F16"/>
    <w:multiLevelType w:val="hybridMultilevel"/>
    <w:tmpl w:val="70C243C6"/>
    <w:lvl w:ilvl="0" w:tplc="D9B0BC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CC918B8"/>
    <w:multiLevelType w:val="hybridMultilevel"/>
    <w:tmpl w:val="ACCC9646"/>
    <w:lvl w:ilvl="0" w:tplc="A0FA1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EE1724A"/>
    <w:multiLevelType w:val="hybridMultilevel"/>
    <w:tmpl w:val="4692C4CC"/>
    <w:lvl w:ilvl="0" w:tplc="1C58CE3E">
      <w:start w:val="1"/>
      <w:numFmt w:val="ideographDigital"/>
      <w:lvlText w:val="(%1."/>
      <w:lvlJc w:val="left"/>
      <w:pPr>
        <w:ind w:left="720" w:hanging="480"/>
      </w:pPr>
      <w:rPr>
        <w:rFonts w:hint="eastAsia"/>
      </w:rPr>
    </w:lvl>
    <w:lvl w:ilvl="1" w:tplc="338E4B1C">
      <w:start w:val="1"/>
      <w:numFmt w:val="taiwaneseCountingThousand"/>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4E30C95"/>
    <w:multiLevelType w:val="hybridMultilevel"/>
    <w:tmpl w:val="BA1E84E6"/>
    <w:lvl w:ilvl="0" w:tplc="EF94A97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61A1017"/>
    <w:multiLevelType w:val="hybridMultilevel"/>
    <w:tmpl w:val="3C42332C"/>
    <w:lvl w:ilvl="0" w:tplc="7B4A360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8581657"/>
    <w:multiLevelType w:val="hybridMultilevel"/>
    <w:tmpl w:val="D5409C1E"/>
    <w:lvl w:ilvl="0" w:tplc="083C5E8E">
      <w:start w:val="1"/>
      <w:numFmt w:val="taiwaneseCountingThousand"/>
      <w:lvlText w:val="(%1)"/>
      <w:lvlJc w:val="left"/>
      <w:pPr>
        <w:ind w:left="390" w:hanging="390"/>
      </w:pPr>
      <w:rPr>
        <w:rFonts w:eastAsia="新細明體"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num>
  <w:num w:numId="2">
    <w:abstractNumId w:val="38"/>
  </w:num>
  <w:num w:numId="3">
    <w:abstractNumId w:val="37"/>
  </w:num>
  <w:num w:numId="4">
    <w:abstractNumId w:val="11"/>
  </w:num>
  <w:num w:numId="5">
    <w:abstractNumId w:val="17"/>
  </w:num>
  <w:num w:numId="6">
    <w:abstractNumId w:val="5"/>
  </w:num>
  <w:num w:numId="7">
    <w:abstractNumId w:val="34"/>
  </w:num>
  <w:num w:numId="8">
    <w:abstractNumId w:val="1"/>
  </w:num>
  <w:num w:numId="9">
    <w:abstractNumId w:val="2"/>
  </w:num>
  <w:num w:numId="10">
    <w:abstractNumId w:val="24"/>
  </w:num>
  <w:num w:numId="11">
    <w:abstractNumId w:val="31"/>
  </w:num>
  <w:num w:numId="12">
    <w:abstractNumId w:val="27"/>
  </w:num>
  <w:num w:numId="13">
    <w:abstractNumId w:val="28"/>
  </w:num>
  <w:num w:numId="14">
    <w:abstractNumId w:val="6"/>
  </w:num>
  <w:num w:numId="15">
    <w:abstractNumId w:val="13"/>
  </w:num>
  <w:num w:numId="16">
    <w:abstractNumId w:val="33"/>
  </w:num>
  <w:num w:numId="17">
    <w:abstractNumId w:val="3"/>
  </w:num>
  <w:num w:numId="18">
    <w:abstractNumId w:val="30"/>
  </w:num>
  <w:num w:numId="19">
    <w:abstractNumId w:val="19"/>
  </w:num>
  <w:num w:numId="20">
    <w:abstractNumId w:val="26"/>
  </w:num>
  <w:num w:numId="21">
    <w:abstractNumId w:val="15"/>
  </w:num>
  <w:num w:numId="22">
    <w:abstractNumId w:val="16"/>
  </w:num>
  <w:num w:numId="23">
    <w:abstractNumId w:val="4"/>
  </w:num>
  <w:num w:numId="24">
    <w:abstractNumId w:val="10"/>
  </w:num>
  <w:num w:numId="25">
    <w:abstractNumId w:val="8"/>
  </w:num>
  <w:num w:numId="26">
    <w:abstractNumId w:val="22"/>
  </w:num>
  <w:num w:numId="27">
    <w:abstractNumId w:val="14"/>
  </w:num>
  <w:num w:numId="28">
    <w:abstractNumId w:val="23"/>
  </w:num>
  <w:num w:numId="29">
    <w:abstractNumId w:val="18"/>
  </w:num>
  <w:num w:numId="30">
    <w:abstractNumId w:val="12"/>
  </w:num>
  <w:num w:numId="31">
    <w:abstractNumId w:val="35"/>
  </w:num>
  <w:num w:numId="32">
    <w:abstractNumId w:val="25"/>
  </w:num>
  <w:num w:numId="33">
    <w:abstractNumId w:val="7"/>
  </w:num>
  <w:num w:numId="34">
    <w:abstractNumId w:val="29"/>
  </w:num>
  <w:num w:numId="35">
    <w:abstractNumId w:val="21"/>
  </w:num>
  <w:num w:numId="36">
    <w:abstractNumId w:val="20"/>
  </w:num>
  <w:num w:numId="37">
    <w:abstractNumId w:val="32"/>
  </w:num>
  <w:num w:numId="38">
    <w:abstractNumId w:val="0"/>
  </w:num>
  <w:num w:numId="3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bordersDoNotSurroundHeader/>
  <w:bordersDoNotSurroundFooter/>
  <w:activeWritingStyle w:appName="MSWord" w:lang="en-US" w:vendorID="64" w:dllVersion="6" w:nlCheck="1" w:checkStyle="1"/>
  <w:activeWritingStyle w:appName="MSWord" w:lang="zh-TW" w:vendorID="64" w:dllVersion="5" w:nlCheck="1" w:checkStyle="1"/>
  <w:defaultTabStop w:val="0"/>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3C"/>
    <w:rsid w:val="00001E2A"/>
    <w:rsid w:val="00012606"/>
    <w:rsid w:val="000133DB"/>
    <w:rsid w:val="00017797"/>
    <w:rsid w:val="00042021"/>
    <w:rsid w:val="000455DC"/>
    <w:rsid w:val="00045993"/>
    <w:rsid w:val="0004620D"/>
    <w:rsid w:val="00057D0E"/>
    <w:rsid w:val="000608C6"/>
    <w:rsid w:val="00060F4B"/>
    <w:rsid w:val="0006129A"/>
    <w:rsid w:val="000664AD"/>
    <w:rsid w:val="00066DB8"/>
    <w:rsid w:val="00070C8B"/>
    <w:rsid w:val="0007183F"/>
    <w:rsid w:val="000731F3"/>
    <w:rsid w:val="000745BC"/>
    <w:rsid w:val="0009006E"/>
    <w:rsid w:val="00096715"/>
    <w:rsid w:val="000975A6"/>
    <w:rsid w:val="000A2293"/>
    <w:rsid w:val="000A2818"/>
    <w:rsid w:val="000A323C"/>
    <w:rsid w:val="000A354C"/>
    <w:rsid w:val="000B0130"/>
    <w:rsid w:val="000B38C9"/>
    <w:rsid w:val="000C56AC"/>
    <w:rsid w:val="000E1566"/>
    <w:rsid w:val="000E3704"/>
    <w:rsid w:val="000E43A2"/>
    <w:rsid w:val="000E4D27"/>
    <w:rsid w:val="000E7FA9"/>
    <w:rsid w:val="000F265A"/>
    <w:rsid w:val="000F7E4E"/>
    <w:rsid w:val="001027A4"/>
    <w:rsid w:val="00121AFE"/>
    <w:rsid w:val="00125477"/>
    <w:rsid w:val="00126A5F"/>
    <w:rsid w:val="00131DEA"/>
    <w:rsid w:val="00135DC9"/>
    <w:rsid w:val="001417B9"/>
    <w:rsid w:val="001427D7"/>
    <w:rsid w:val="00143B72"/>
    <w:rsid w:val="00154B16"/>
    <w:rsid w:val="001600B9"/>
    <w:rsid w:val="001627C9"/>
    <w:rsid w:val="00174A0C"/>
    <w:rsid w:val="00175FDB"/>
    <w:rsid w:val="0018032A"/>
    <w:rsid w:val="001813A5"/>
    <w:rsid w:val="00182310"/>
    <w:rsid w:val="001850D4"/>
    <w:rsid w:val="00190599"/>
    <w:rsid w:val="001C199F"/>
    <w:rsid w:val="001C1CF9"/>
    <w:rsid w:val="001C1F0F"/>
    <w:rsid w:val="001D7068"/>
    <w:rsid w:val="001E77F8"/>
    <w:rsid w:val="00200331"/>
    <w:rsid w:val="00205A3A"/>
    <w:rsid w:val="002113E9"/>
    <w:rsid w:val="002120CC"/>
    <w:rsid w:val="00214335"/>
    <w:rsid w:val="00215242"/>
    <w:rsid w:val="002218CA"/>
    <w:rsid w:val="00223443"/>
    <w:rsid w:val="00230619"/>
    <w:rsid w:val="00233663"/>
    <w:rsid w:val="0023570A"/>
    <w:rsid w:val="00240B18"/>
    <w:rsid w:val="00246424"/>
    <w:rsid w:val="00246514"/>
    <w:rsid w:val="0024757D"/>
    <w:rsid w:val="00253581"/>
    <w:rsid w:val="00255362"/>
    <w:rsid w:val="0026193F"/>
    <w:rsid w:val="0027324A"/>
    <w:rsid w:val="002756BC"/>
    <w:rsid w:val="00280960"/>
    <w:rsid w:val="00280BD3"/>
    <w:rsid w:val="00283E26"/>
    <w:rsid w:val="0029024A"/>
    <w:rsid w:val="00297072"/>
    <w:rsid w:val="002A2D3C"/>
    <w:rsid w:val="002A7DE8"/>
    <w:rsid w:val="002B21AC"/>
    <w:rsid w:val="002B2AB5"/>
    <w:rsid w:val="002B7AD3"/>
    <w:rsid w:val="002C0BB1"/>
    <w:rsid w:val="002C7D8C"/>
    <w:rsid w:val="002D2CD9"/>
    <w:rsid w:val="002E14B9"/>
    <w:rsid w:val="002E227D"/>
    <w:rsid w:val="002E43B9"/>
    <w:rsid w:val="002E5DBD"/>
    <w:rsid w:val="002E70F0"/>
    <w:rsid w:val="002F0FB1"/>
    <w:rsid w:val="002F3468"/>
    <w:rsid w:val="002F394F"/>
    <w:rsid w:val="002F4858"/>
    <w:rsid w:val="002F5711"/>
    <w:rsid w:val="003003F6"/>
    <w:rsid w:val="00301F54"/>
    <w:rsid w:val="003067FF"/>
    <w:rsid w:val="00307B80"/>
    <w:rsid w:val="00312381"/>
    <w:rsid w:val="00315B5A"/>
    <w:rsid w:val="0032718D"/>
    <w:rsid w:val="00333D3B"/>
    <w:rsid w:val="003426AF"/>
    <w:rsid w:val="00343FBD"/>
    <w:rsid w:val="00343FE0"/>
    <w:rsid w:val="0035152B"/>
    <w:rsid w:val="00364435"/>
    <w:rsid w:val="00373EF6"/>
    <w:rsid w:val="00374E46"/>
    <w:rsid w:val="0037773C"/>
    <w:rsid w:val="00381559"/>
    <w:rsid w:val="00381A20"/>
    <w:rsid w:val="003A018D"/>
    <w:rsid w:val="003A1694"/>
    <w:rsid w:val="003A576A"/>
    <w:rsid w:val="003A5B4B"/>
    <w:rsid w:val="003B13A0"/>
    <w:rsid w:val="003B32CC"/>
    <w:rsid w:val="003D1427"/>
    <w:rsid w:val="003D1975"/>
    <w:rsid w:val="003D548B"/>
    <w:rsid w:val="003F7822"/>
    <w:rsid w:val="00401B8A"/>
    <w:rsid w:val="00406408"/>
    <w:rsid w:val="0041220A"/>
    <w:rsid w:val="00412988"/>
    <w:rsid w:val="00420F84"/>
    <w:rsid w:val="00421765"/>
    <w:rsid w:val="00425482"/>
    <w:rsid w:val="00430DC2"/>
    <w:rsid w:val="00434103"/>
    <w:rsid w:val="004360BA"/>
    <w:rsid w:val="00444278"/>
    <w:rsid w:val="00444731"/>
    <w:rsid w:val="00450EDC"/>
    <w:rsid w:val="004614AB"/>
    <w:rsid w:val="00464E16"/>
    <w:rsid w:val="00477B24"/>
    <w:rsid w:val="00481ACF"/>
    <w:rsid w:val="00481FC3"/>
    <w:rsid w:val="00484F8B"/>
    <w:rsid w:val="00486460"/>
    <w:rsid w:val="00495BA0"/>
    <w:rsid w:val="004A2649"/>
    <w:rsid w:val="004A31A0"/>
    <w:rsid w:val="004A40DA"/>
    <w:rsid w:val="004A7ECE"/>
    <w:rsid w:val="004B6000"/>
    <w:rsid w:val="004C37F2"/>
    <w:rsid w:val="004C5C03"/>
    <w:rsid w:val="004C6C33"/>
    <w:rsid w:val="004D2165"/>
    <w:rsid w:val="004D7166"/>
    <w:rsid w:val="004E0846"/>
    <w:rsid w:val="004E0F8F"/>
    <w:rsid w:val="004E1423"/>
    <w:rsid w:val="004E2799"/>
    <w:rsid w:val="004F373E"/>
    <w:rsid w:val="00501D0B"/>
    <w:rsid w:val="00510C01"/>
    <w:rsid w:val="00510C7B"/>
    <w:rsid w:val="0051265A"/>
    <w:rsid w:val="0052141F"/>
    <w:rsid w:val="00524E2E"/>
    <w:rsid w:val="00530146"/>
    <w:rsid w:val="005309D0"/>
    <w:rsid w:val="00533488"/>
    <w:rsid w:val="00535EF2"/>
    <w:rsid w:val="00547DC5"/>
    <w:rsid w:val="00552E28"/>
    <w:rsid w:val="00563657"/>
    <w:rsid w:val="00566C80"/>
    <w:rsid w:val="00570884"/>
    <w:rsid w:val="00572756"/>
    <w:rsid w:val="00595264"/>
    <w:rsid w:val="0059634C"/>
    <w:rsid w:val="005B36EF"/>
    <w:rsid w:val="005B723D"/>
    <w:rsid w:val="005C0AD7"/>
    <w:rsid w:val="005E2406"/>
    <w:rsid w:val="005E3966"/>
    <w:rsid w:val="005F1C89"/>
    <w:rsid w:val="005F3459"/>
    <w:rsid w:val="005F66F2"/>
    <w:rsid w:val="00607313"/>
    <w:rsid w:val="006133F9"/>
    <w:rsid w:val="00614865"/>
    <w:rsid w:val="006272AF"/>
    <w:rsid w:val="00633707"/>
    <w:rsid w:val="00644FA2"/>
    <w:rsid w:val="006478E1"/>
    <w:rsid w:val="006722E4"/>
    <w:rsid w:val="00672CA7"/>
    <w:rsid w:val="006731F7"/>
    <w:rsid w:val="0069366E"/>
    <w:rsid w:val="0069628B"/>
    <w:rsid w:val="00697FA6"/>
    <w:rsid w:val="006A1FC5"/>
    <w:rsid w:val="006A650B"/>
    <w:rsid w:val="006B152E"/>
    <w:rsid w:val="006B24EA"/>
    <w:rsid w:val="006B44E4"/>
    <w:rsid w:val="006C207A"/>
    <w:rsid w:val="006D2587"/>
    <w:rsid w:val="006D7C18"/>
    <w:rsid w:val="006F621E"/>
    <w:rsid w:val="00710D0E"/>
    <w:rsid w:val="00715253"/>
    <w:rsid w:val="007210BE"/>
    <w:rsid w:val="00722CA9"/>
    <w:rsid w:val="007260F7"/>
    <w:rsid w:val="00752083"/>
    <w:rsid w:val="0075350A"/>
    <w:rsid w:val="00777C5D"/>
    <w:rsid w:val="00786F6C"/>
    <w:rsid w:val="007973B7"/>
    <w:rsid w:val="007A61BE"/>
    <w:rsid w:val="007B6424"/>
    <w:rsid w:val="007B74EE"/>
    <w:rsid w:val="007C2EA9"/>
    <w:rsid w:val="007E12A5"/>
    <w:rsid w:val="007E1807"/>
    <w:rsid w:val="007E2649"/>
    <w:rsid w:val="007F04B3"/>
    <w:rsid w:val="007F2DF0"/>
    <w:rsid w:val="007F701D"/>
    <w:rsid w:val="007F7B5E"/>
    <w:rsid w:val="00801033"/>
    <w:rsid w:val="00801B15"/>
    <w:rsid w:val="0080226F"/>
    <w:rsid w:val="00806E86"/>
    <w:rsid w:val="008077B2"/>
    <w:rsid w:val="008105B0"/>
    <w:rsid w:val="00810A92"/>
    <w:rsid w:val="00813746"/>
    <w:rsid w:val="00814BD3"/>
    <w:rsid w:val="00820F26"/>
    <w:rsid w:val="00825630"/>
    <w:rsid w:val="00826145"/>
    <w:rsid w:val="00826A83"/>
    <w:rsid w:val="0083133E"/>
    <w:rsid w:val="00840647"/>
    <w:rsid w:val="00840B9B"/>
    <w:rsid w:val="00842B42"/>
    <w:rsid w:val="008516F5"/>
    <w:rsid w:val="00852050"/>
    <w:rsid w:val="00856AEB"/>
    <w:rsid w:val="00872742"/>
    <w:rsid w:val="00877C9F"/>
    <w:rsid w:val="00894753"/>
    <w:rsid w:val="008A0592"/>
    <w:rsid w:val="008A1CE2"/>
    <w:rsid w:val="008B2C45"/>
    <w:rsid w:val="008B2D32"/>
    <w:rsid w:val="008B3348"/>
    <w:rsid w:val="008D2B4B"/>
    <w:rsid w:val="008E5076"/>
    <w:rsid w:val="008F05A6"/>
    <w:rsid w:val="008F1856"/>
    <w:rsid w:val="008F6A4E"/>
    <w:rsid w:val="009035DD"/>
    <w:rsid w:val="0090772A"/>
    <w:rsid w:val="009109B9"/>
    <w:rsid w:val="0092298B"/>
    <w:rsid w:val="009312B0"/>
    <w:rsid w:val="0093302D"/>
    <w:rsid w:val="00941C4B"/>
    <w:rsid w:val="00944311"/>
    <w:rsid w:val="009518F0"/>
    <w:rsid w:val="009522E5"/>
    <w:rsid w:val="00952A78"/>
    <w:rsid w:val="00957A64"/>
    <w:rsid w:val="00965F74"/>
    <w:rsid w:val="00971ED6"/>
    <w:rsid w:val="00972B7D"/>
    <w:rsid w:val="0097773A"/>
    <w:rsid w:val="00981C61"/>
    <w:rsid w:val="00983A4E"/>
    <w:rsid w:val="009A0A09"/>
    <w:rsid w:val="009A4796"/>
    <w:rsid w:val="009B6332"/>
    <w:rsid w:val="009B7914"/>
    <w:rsid w:val="009C0859"/>
    <w:rsid w:val="009C61E6"/>
    <w:rsid w:val="009D2F79"/>
    <w:rsid w:val="009E1426"/>
    <w:rsid w:val="009E3188"/>
    <w:rsid w:val="009E63AB"/>
    <w:rsid w:val="009E6491"/>
    <w:rsid w:val="009F17D4"/>
    <w:rsid w:val="009F68B1"/>
    <w:rsid w:val="009F6C57"/>
    <w:rsid w:val="00A015A5"/>
    <w:rsid w:val="00A14570"/>
    <w:rsid w:val="00A37336"/>
    <w:rsid w:val="00A42DF6"/>
    <w:rsid w:val="00A71903"/>
    <w:rsid w:val="00A7350A"/>
    <w:rsid w:val="00A80C68"/>
    <w:rsid w:val="00A81224"/>
    <w:rsid w:val="00A823F0"/>
    <w:rsid w:val="00A8526C"/>
    <w:rsid w:val="00A90270"/>
    <w:rsid w:val="00AA6543"/>
    <w:rsid w:val="00AA7B15"/>
    <w:rsid w:val="00AA7D3D"/>
    <w:rsid w:val="00AB3AE4"/>
    <w:rsid w:val="00AB3B40"/>
    <w:rsid w:val="00AB4B4A"/>
    <w:rsid w:val="00AD06B2"/>
    <w:rsid w:val="00AE0A2C"/>
    <w:rsid w:val="00B01FC7"/>
    <w:rsid w:val="00B04F65"/>
    <w:rsid w:val="00B058C5"/>
    <w:rsid w:val="00B1309B"/>
    <w:rsid w:val="00B14179"/>
    <w:rsid w:val="00B16EB0"/>
    <w:rsid w:val="00B237AF"/>
    <w:rsid w:val="00B23C70"/>
    <w:rsid w:val="00B26092"/>
    <w:rsid w:val="00B30B51"/>
    <w:rsid w:val="00B34B1C"/>
    <w:rsid w:val="00B353D1"/>
    <w:rsid w:val="00B45037"/>
    <w:rsid w:val="00B52C40"/>
    <w:rsid w:val="00B5669D"/>
    <w:rsid w:val="00B56824"/>
    <w:rsid w:val="00B56938"/>
    <w:rsid w:val="00B57B5B"/>
    <w:rsid w:val="00B65C5E"/>
    <w:rsid w:val="00B67ED1"/>
    <w:rsid w:val="00B728B4"/>
    <w:rsid w:val="00B82D97"/>
    <w:rsid w:val="00B847BA"/>
    <w:rsid w:val="00B914C8"/>
    <w:rsid w:val="00B93D8D"/>
    <w:rsid w:val="00B95AB9"/>
    <w:rsid w:val="00B96375"/>
    <w:rsid w:val="00BA283E"/>
    <w:rsid w:val="00BA7BB2"/>
    <w:rsid w:val="00BA7E10"/>
    <w:rsid w:val="00BB4476"/>
    <w:rsid w:val="00BB7923"/>
    <w:rsid w:val="00BB7E86"/>
    <w:rsid w:val="00BD595C"/>
    <w:rsid w:val="00BD66F4"/>
    <w:rsid w:val="00BF04DE"/>
    <w:rsid w:val="00BF1AA0"/>
    <w:rsid w:val="00C00F3F"/>
    <w:rsid w:val="00C043A6"/>
    <w:rsid w:val="00C169AA"/>
    <w:rsid w:val="00C230F2"/>
    <w:rsid w:val="00C305F9"/>
    <w:rsid w:val="00C310C5"/>
    <w:rsid w:val="00C41108"/>
    <w:rsid w:val="00C42A61"/>
    <w:rsid w:val="00C74CE7"/>
    <w:rsid w:val="00C86590"/>
    <w:rsid w:val="00C91E67"/>
    <w:rsid w:val="00C92F62"/>
    <w:rsid w:val="00C935A8"/>
    <w:rsid w:val="00C95057"/>
    <w:rsid w:val="00C97322"/>
    <w:rsid w:val="00C97B57"/>
    <w:rsid w:val="00CA0207"/>
    <w:rsid w:val="00CA513A"/>
    <w:rsid w:val="00CB2ACE"/>
    <w:rsid w:val="00CC76E6"/>
    <w:rsid w:val="00CC7CC2"/>
    <w:rsid w:val="00CD040A"/>
    <w:rsid w:val="00CD1712"/>
    <w:rsid w:val="00CD4C0E"/>
    <w:rsid w:val="00CE53BB"/>
    <w:rsid w:val="00CF18DC"/>
    <w:rsid w:val="00D03CAD"/>
    <w:rsid w:val="00D114A0"/>
    <w:rsid w:val="00D24D30"/>
    <w:rsid w:val="00D32A9D"/>
    <w:rsid w:val="00D33E99"/>
    <w:rsid w:val="00D35FDD"/>
    <w:rsid w:val="00D4582A"/>
    <w:rsid w:val="00D547AB"/>
    <w:rsid w:val="00D57994"/>
    <w:rsid w:val="00D62C90"/>
    <w:rsid w:val="00D779AD"/>
    <w:rsid w:val="00D80C31"/>
    <w:rsid w:val="00D81256"/>
    <w:rsid w:val="00DA4759"/>
    <w:rsid w:val="00DA7A33"/>
    <w:rsid w:val="00DB195F"/>
    <w:rsid w:val="00DB2203"/>
    <w:rsid w:val="00DB55C5"/>
    <w:rsid w:val="00DB63AF"/>
    <w:rsid w:val="00DD1F0F"/>
    <w:rsid w:val="00DD2E5D"/>
    <w:rsid w:val="00DD4B30"/>
    <w:rsid w:val="00DE43C7"/>
    <w:rsid w:val="00DE499F"/>
    <w:rsid w:val="00DE5D3D"/>
    <w:rsid w:val="00DF3B34"/>
    <w:rsid w:val="00DF4E77"/>
    <w:rsid w:val="00DF6CF4"/>
    <w:rsid w:val="00E059C2"/>
    <w:rsid w:val="00E0789C"/>
    <w:rsid w:val="00E112FB"/>
    <w:rsid w:val="00E14B68"/>
    <w:rsid w:val="00E17B07"/>
    <w:rsid w:val="00E3035A"/>
    <w:rsid w:val="00E32814"/>
    <w:rsid w:val="00E34A05"/>
    <w:rsid w:val="00E34A96"/>
    <w:rsid w:val="00E42F5B"/>
    <w:rsid w:val="00E44EA9"/>
    <w:rsid w:val="00E44FBB"/>
    <w:rsid w:val="00E46B7C"/>
    <w:rsid w:val="00E54AC6"/>
    <w:rsid w:val="00E54BAC"/>
    <w:rsid w:val="00E54D98"/>
    <w:rsid w:val="00E6091C"/>
    <w:rsid w:val="00E62E6A"/>
    <w:rsid w:val="00E64DCF"/>
    <w:rsid w:val="00E82E90"/>
    <w:rsid w:val="00E836F3"/>
    <w:rsid w:val="00E837D7"/>
    <w:rsid w:val="00E9059F"/>
    <w:rsid w:val="00E910D6"/>
    <w:rsid w:val="00E92080"/>
    <w:rsid w:val="00E9672D"/>
    <w:rsid w:val="00E97EC4"/>
    <w:rsid w:val="00EA4BFF"/>
    <w:rsid w:val="00EB1F24"/>
    <w:rsid w:val="00EB3B90"/>
    <w:rsid w:val="00EE4C18"/>
    <w:rsid w:val="00EF413C"/>
    <w:rsid w:val="00F000CA"/>
    <w:rsid w:val="00F00216"/>
    <w:rsid w:val="00F003D5"/>
    <w:rsid w:val="00F02199"/>
    <w:rsid w:val="00F02509"/>
    <w:rsid w:val="00F03B9B"/>
    <w:rsid w:val="00F0409F"/>
    <w:rsid w:val="00F111D6"/>
    <w:rsid w:val="00F1494F"/>
    <w:rsid w:val="00F159DE"/>
    <w:rsid w:val="00F17695"/>
    <w:rsid w:val="00F20A0B"/>
    <w:rsid w:val="00F21DA3"/>
    <w:rsid w:val="00F22BA0"/>
    <w:rsid w:val="00F24AF2"/>
    <w:rsid w:val="00F2783D"/>
    <w:rsid w:val="00F30178"/>
    <w:rsid w:val="00F31AE3"/>
    <w:rsid w:val="00F33B32"/>
    <w:rsid w:val="00F368A4"/>
    <w:rsid w:val="00F41381"/>
    <w:rsid w:val="00F42F6E"/>
    <w:rsid w:val="00F4497A"/>
    <w:rsid w:val="00F44F45"/>
    <w:rsid w:val="00F453B3"/>
    <w:rsid w:val="00F46C45"/>
    <w:rsid w:val="00F56F13"/>
    <w:rsid w:val="00F60CE5"/>
    <w:rsid w:val="00F73D60"/>
    <w:rsid w:val="00F74615"/>
    <w:rsid w:val="00F80498"/>
    <w:rsid w:val="00F80E6F"/>
    <w:rsid w:val="00F835FE"/>
    <w:rsid w:val="00F95F44"/>
    <w:rsid w:val="00FA21A3"/>
    <w:rsid w:val="00FA23EF"/>
    <w:rsid w:val="00FA7DBE"/>
    <w:rsid w:val="00FB0153"/>
    <w:rsid w:val="00FB40EF"/>
    <w:rsid w:val="00FC1791"/>
    <w:rsid w:val="00FC1ECE"/>
    <w:rsid w:val="00FD03F6"/>
    <w:rsid w:val="00FD0587"/>
    <w:rsid w:val="00FD4250"/>
    <w:rsid w:val="00FD6B5D"/>
    <w:rsid w:val="00FE398F"/>
    <w:rsid w:val="00FF132F"/>
    <w:rsid w:val="00FF4B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3EA5A8"/>
  <w15:docId w15:val="{8130975B-79E0-4E84-866C-63A2D301E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57D0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952A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486460"/>
  </w:style>
  <w:style w:type="table" w:customStyle="1" w:styleId="10">
    <w:name w:val="1"/>
    <w:basedOn w:val="TableNormal"/>
    <w:rsid w:val="00510C7B"/>
    <w:pPr>
      <w:autoSpaceDE/>
      <w:autoSpaceDN/>
    </w:pPr>
    <w:rPr>
      <w:rFonts w:ascii="Calibri" w:hAnsi="Calibri" w:cs="Calibri"/>
      <w:sz w:val="24"/>
      <w:szCs w:val="24"/>
      <w:lang w:eastAsia="zh-TW"/>
    </w:rPr>
    <w:tblPr>
      <w:tblStyleRowBandSize w:val="1"/>
      <w:tblStyleColBandSize w:val="1"/>
      <w:tblCellMar>
        <w:left w:w="108" w:type="dxa"/>
        <w:right w:w="108" w:type="dxa"/>
      </w:tblCellMar>
    </w:tblPr>
  </w:style>
  <w:style w:type="paragraph" w:styleId="af4">
    <w:name w:val="Body Text Indent"/>
    <w:basedOn w:val="a"/>
    <w:link w:val="af5"/>
    <w:rsid w:val="00F453B3"/>
    <w:pPr>
      <w:tabs>
        <w:tab w:val="left" w:pos="540"/>
      </w:tabs>
      <w:ind w:left="538" w:hangingChars="192" w:hanging="538"/>
    </w:pPr>
    <w:rPr>
      <w:rFonts w:ascii="Times New Roman" w:eastAsia="標楷體" w:hAnsi="Times New Roman" w:cs="Times New Roman"/>
      <w:sz w:val="28"/>
      <w:szCs w:val="24"/>
    </w:rPr>
  </w:style>
  <w:style w:type="character" w:customStyle="1" w:styleId="af5">
    <w:name w:val="本文縮排 字元"/>
    <w:basedOn w:val="a0"/>
    <w:link w:val="af4"/>
    <w:rsid w:val="00F453B3"/>
    <w:rPr>
      <w:rFonts w:ascii="Times New Roman" w:eastAsia="標楷體" w:hAnsi="Times New Roman" w:cs="Times New Roman"/>
      <w:sz w:val="28"/>
      <w:szCs w:val="24"/>
    </w:rPr>
  </w:style>
  <w:style w:type="paragraph" w:styleId="Web">
    <w:name w:val="Normal (Web)"/>
    <w:basedOn w:val="a"/>
    <w:uiPriority w:val="99"/>
    <w:unhideWhenUsed/>
    <w:rsid w:val="002C0BB1"/>
    <w:pPr>
      <w:widowControl/>
      <w:spacing w:before="100" w:beforeAutospacing="1" w:after="100" w:afterAutospacing="1"/>
    </w:pPr>
    <w:rPr>
      <w:rFonts w:ascii="新細明體" w:eastAsia="新細明體" w:hAnsi="新細明體" w:cs="新細明體"/>
      <w:kern w:val="0"/>
      <w:szCs w:val="24"/>
    </w:rPr>
  </w:style>
  <w:style w:type="paragraph" w:styleId="af6">
    <w:name w:val="Body Text"/>
    <w:basedOn w:val="a"/>
    <w:link w:val="af7"/>
    <w:uiPriority w:val="1"/>
    <w:semiHidden/>
    <w:unhideWhenUsed/>
    <w:qFormat/>
    <w:rsid w:val="00343FBD"/>
    <w:pPr>
      <w:spacing w:after="120"/>
    </w:pPr>
  </w:style>
  <w:style w:type="character" w:customStyle="1" w:styleId="af7">
    <w:name w:val="本文 字元"/>
    <w:basedOn w:val="a0"/>
    <w:link w:val="af6"/>
    <w:uiPriority w:val="1"/>
    <w:semiHidden/>
    <w:rsid w:val="00343FBD"/>
  </w:style>
  <w:style w:type="paragraph" w:styleId="3">
    <w:name w:val="Body Text Indent 3"/>
    <w:basedOn w:val="a"/>
    <w:link w:val="30"/>
    <w:uiPriority w:val="99"/>
    <w:unhideWhenUsed/>
    <w:rsid w:val="00547DC5"/>
    <w:pPr>
      <w:spacing w:after="120"/>
      <w:ind w:leftChars="200" w:left="480"/>
    </w:pPr>
    <w:rPr>
      <w:sz w:val="16"/>
      <w:szCs w:val="16"/>
    </w:rPr>
  </w:style>
  <w:style w:type="character" w:customStyle="1" w:styleId="30">
    <w:name w:val="本文縮排 3 字元"/>
    <w:basedOn w:val="a0"/>
    <w:link w:val="3"/>
    <w:uiPriority w:val="99"/>
    <w:rsid w:val="00547DC5"/>
    <w:rPr>
      <w:sz w:val="16"/>
      <w:szCs w:val="16"/>
    </w:rPr>
  </w:style>
  <w:style w:type="paragraph" w:customStyle="1" w:styleId="11">
    <w:name w:val="清單段落1"/>
    <w:basedOn w:val="a"/>
    <w:uiPriority w:val="34"/>
    <w:qFormat/>
    <w:rsid w:val="00547DC5"/>
    <w:pPr>
      <w:ind w:leftChars="200" w:left="480"/>
    </w:pPr>
    <w:rPr>
      <w:rFonts w:ascii="Cambria" w:eastAsia="SimSun" w:hAnsi="Cambria"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C1E1F-5A06-498A-A209-71572E3E0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20</Pages>
  <Words>1291</Words>
  <Characters>7361</Characters>
  <Application>Microsoft Office Word</Application>
  <DocSecurity>0</DocSecurity>
  <Lines>61</Lines>
  <Paragraphs>17</Paragraphs>
  <ScaleCrop>false</ScaleCrop>
  <Company>內壢國中</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151</cp:revision>
  <cp:lastPrinted>2024-01-17T02:51:00Z</cp:lastPrinted>
  <dcterms:created xsi:type="dcterms:W3CDTF">2023-01-16T05:28:00Z</dcterms:created>
  <dcterms:modified xsi:type="dcterms:W3CDTF">2024-02-15T02:10:00Z</dcterms:modified>
</cp:coreProperties>
</file>