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1BF" w:rsidRDefault="003A11BF" w:rsidP="003A11BF">
      <w:pPr>
        <w:pStyle w:val="Default"/>
      </w:pPr>
    </w:p>
    <w:p w:rsidR="003A11BF" w:rsidRDefault="003A11BF" w:rsidP="003A11BF">
      <w:pPr>
        <w:pStyle w:val="Default"/>
        <w:rPr>
          <w:sz w:val="32"/>
          <w:szCs w:val="32"/>
        </w:rPr>
      </w:pPr>
      <w:r>
        <w:t xml:space="preserve"> </w:t>
      </w:r>
      <w:r w:rsidR="00955460" w:rsidRPr="00947098">
        <w:rPr>
          <w:rFonts w:hint="eastAsia"/>
          <w:b/>
          <w:sz w:val="32"/>
          <w:szCs w:val="32"/>
        </w:rPr>
        <w:t>桃園市立內壢國民中學教師評審委員及考核委員會</w:t>
      </w:r>
      <w:r w:rsidRPr="00955460">
        <w:rPr>
          <w:rFonts w:hint="eastAsia"/>
          <w:b/>
          <w:sz w:val="32"/>
          <w:szCs w:val="32"/>
        </w:rPr>
        <w:t>視訊操作注意事項</w:t>
      </w:r>
      <w:r>
        <w:rPr>
          <w:sz w:val="32"/>
          <w:szCs w:val="32"/>
        </w:rPr>
        <w:t xml:space="preserve"> </w:t>
      </w:r>
    </w:p>
    <w:p w:rsidR="003A11BF" w:rsidRDefault="003A11BF" w:rsidP="003A11BF">
      <w:pPr>
        <w:pStyle w:val="Default"/>
        <w:rPr>
          <w:sz w:val="23"/>
          <w:szCs w:val="23"/>
        </w:rPr>
      </w:pPr>
    </w:p>
    <w:p w:rsidR="003A11BF" w:rsidRDefault="003A11BF" w:rsidP="00B5044E">
      <w:pPr>
        <w:pStyle w:val="Default"/>
        <w:spacing w:after="190" w:line="480" w:lineRule="exact"/>
        <w:rPr>
          <w:sz w:val="28"/>
          <w:szCs w:val="28"/>
        </w:rPr>
      </w:pPr>
      <w:r w:rsidRPr="003732AB">
        <w:rPr>
          <w:rFonts w:hint="eastAsia"/>
          <w:b/>
          <w:sz w:val="28"/>
          <w:szCs w:val="28"/>
        </w:rPr>
        <w:t>一、</w:t>
      </w:r>
      <w:r w:rsidRPr="003732AB">
        <w:rPr>
          <w:b/>
          <w:sz w:val="28"/>
          <w:szCs w:val="28"/>
        </w:rPr>
        <w:t xml:space="preserve"> </w:t>
      </w:r>
      <w:r w:rsidRPr="003732AB">
        <w:rPr>
          <w:rFonts w:hint="eastAsia"/>
          <w:b/>
          <w:sz w:val="28"/>
          <w:szCs w:val="28"/>
        </w:rPr>
        <w:t>視訊設備環境設定</w:t>
      </w:r>
    </w:p>
    <w:p w:rsidR="00B5044E" w:rsidRDefault="003A11BF" w:rsidP="00B5044E">
      <w:pPr>
        <w:pStyle w:val="Default"/>
        <w:spacing w:after="190" w:line="480" w:lineRule="exact"/>
        <w:rPr>
          <w:rFonts w:hint="eastAsia"/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請下載本次視訊軟體</w:t>
      </w:r>
      <w:r>
        <w:rPr>
          <w:sz w:val="28"/>
          <w:szCs w:val="28"/>
        </w:rPr>
        <w:t>Google Meet</w:t>
      </w:r>
      <w:r>
        <w:rPr>
          <w:rFonts w:hint="eastAsia"/>
          <w:sz w:val="28"/>
          <w:szCs w:val="28"/>
        </w:rPr>
        <w:t>，並備有</w:t>
      </w:r>
      <w:r>
        <w:rPr>
          <w:sz w:val="28"/>
          <w:szCs w:val="28"/>
        </w:rPr>
        <w:t>Google</w:t>
      </w:r>
      <w:r>
        <w:rPr>
          <w:rFonts w:hint="eastAsia"/>
          <w:sz w:val="28"/>
          <w:szCs w:val="28"/>
        </w:rPr>
        <w:t>登入帳號及密碼。</w:t>
      </w:r>
    </w:p>
    <w:p w:rsidR="003A11BF" w:rsidRDefault="003A11BF" w:rsidP="00B5044E">
      <w:pPr>
        <w:pStyle w:val="Default"/>
        <w:spacing w:after="190" w:line="480" w:lineRule="exact"/>
        <w:ind w:left="708" w:hangingChars="253" w:hanging="708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請準備電腦、</w:t>
      </w:r>
      <w:proofErr w:type="gramStart"/>
      <w:r>
        <w:rPr>
          <w:rFonts w:hint="eastAsia"/>
          <w:sz w:val="28"/>
          <w:szCs w:val="28"/>
        </w:rPr>
        <w:t>筆電或</w:t>
      </w:r>
      <w:proofErr w:type="gramEnd"/>
      <w:r>
        <w:rPr>
          <w:rFonts w:hint="eastAsia"/>
          <w:sz w:val="28"/>
          <w:szCs w:val="28"/>
        </w:rPr>
        <w:t>平板等電子化設備，並確認其具「麥克風」及「鏡頭」功</w:t>
      </w:r>
      <w:r w:rsidR="00B5044E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能，以及網際網路環境。</w:t>
      </w:r>
    </w:p>
    <w:p w:rsidR="003A11BF" w:rsidRDefault="003A11BF" w:rsidP="00B5044E">
      <w:pPr>
        <w:pStyle w:val="Default"/>
        <w:spacing w:after="190" w:line="480" w:lineRule="exact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請先行就前開設備及視訊軟體進行測試連線正常。</w:t>
      </w:r>
    </w:p>
    <w:p w:rsidR="003A11BF" w:rsidRPr="003732AB" w:rsidRDefault="003A11BF" w:rsidP="00B5044E">
      <w:pPr>
        <w:pStyle w:val="Default"/>
        <w:spacing w:after="190" w:line="480" w:lineRule="exact"/>
        <w:rPr>
          <w:b/>
          <w:sz w:val="28"/>
          <w:szCs w:val="28"/>
        </w:rPr>
      </w:pPr>
      <w:bookmarkStart w:id="0" w:name="_GoBack"/>
      <w:r w:rsidRPr="003732AB">
        <w:rPr>
          <w:rFonts w:hint="eastAsia"/>
          <w:b/>
          <w:sz w:val="28"/>
          <w:szCs w:val="28"/>
        </w:rPr>
        <w:t>二、</w:t>
      </w:r>
      <w:r w:rsidRPr="003732AB">
        <w:rPr>
          <w:b/>
          <w:sz w:val="28"/>
          <w:szCs w:val="28"/>
        </w:rPr>
        <w:t xml:space="preserve"> </w:t>
      </w:r>
      <w:r w:rsidRPr="003732AB">
        <w:rPr>
          <w:rFonts w:hint="eastAsia"/>
          <w:b/>
          <w:sz w:val="28"/>
          <w:szCs w:val="28"/>
        </w:rPr>
        <w:t>會議進行流程</w:t>
      </w:r>
    </w:p>
    <w:bookmarkEnd w:id="0"/>
    <w:p w:rsidR="003A11BF" w:rsidRDefault="003A11BF" w:rsidP="00B5044E">
      <w:pPr>
        <w:pStyle w:val="Default"/>
        <w:spacing w:after="190" w:line="480" w:lineRule="exact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請自行安排適當之保密空間或會議室。</w:t>
      </w:r>
    </w:p>
    <w:p w:rsidR="003A11BF" w:rsidRDefault="003A11BF" w:rsidP="00B5044E">
      <w:pPr>
        <w:pStyle w:val="Default"/>
        <w:spacing w:after="190" w:line="480" w:lineRule="exact"/>
        <w:ind w:left="708" w:hangingChars="253" w:hanging="708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 xml:space="preserve">) </w:t>
      </w:r>
      <w:proofErr w:type="gramStart"/>
      <w:r>
        <w:rPr>
          <w:rFonts w:hint="eastAsia"/>
          <w:sz w:val="28"/>
          <w:szCs w:val="28"/>
        </w:rPr>
        <w:t>請於表定</w:t>
      </w:r>
      <w:proofErr w:type="gramEnd"/>
      <w:r>
        <w:rPr>
          <w:rFonts w:hint="eastAsia"/>
          <w:sz w:val="28"/>
          <w:szCs w:val="28"/>
        </w:rPr>
        <w:t>開會時間２０分鐘前，開啟軟體或</w:t>
      </w:r>
      <w:r>
        <w:rPr>
          <w:sz w:val="28"/>
          <w:szCs w:val="28"/>
        </w:rPr>
        <w:t>APP</w:t>
      </w:r>
      <w:r>
        <w:rPr>
          <w:rFonts w:hint="eastAsia"/>
          <w:sz w:val="28"/>
          <w:szCs w:val="28"/>
        </w:rPr>
        <w:t>，輸入會議代碼後，點選「加入」及開啟麥克風及鏡頭，</w:t>
      </w:r>
      <w:proofErr w:type="gramStart"/>
      <w:r>
        <w:rPr>
          <w:rFonts w:hint="eastAsia"/>
          <w:sz w:val="28"/>
          <w:szCs w:val="28"/>
        </w:rPr>
        <w:t>嗣進行線上簽到</w:t>
      </w:r>
      <w:proofErr w:type="gramEnd"/>
      <w:r>
        <w:rPr>
          <w:rFonts w:hint="eastAsia"/>
          <w:sz w:val="28"/>
          <w:szCs w:val="28"/>
        </w:rPr>
        <w:t>，工作人員將</w:t>
      </w:r>
      <w:proofErr w:type="gramStart"/>
      <w:r>
        <w:rPr>
          <w:rFonts w:hint="eastAsia"/>
          <w:sz w:val="28"/>
          <w:szCs w:val="28"/>
        </w:rPr>
        <w:t>視訊截圖</w:t>
      </w:r>
      <w:proofErr w:type="gramEnd"/>
      <w:r>
        <w:rPr>
          <w:rFonts w:hint="eastAsia"/>
          <w:sz w:val="28"/>
          <w:szCs w:val="28"/>
        </w:rPr>
        <w:t>，請各委員準時上線。</w:t>
      </w:r>
    </w:p>
    <w:p w:rsidR="00AE3A52" w:rsidRDefault="00AE3A52" w:rsidP="00B5044E">
      <w:pPr>
        <w:pStyle w:val="Default"/>
        <w:spacing w:after="190"/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08115" cy="2979420"/>
            <wp:effectExtent l="0" t="0" r="698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115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1BF" w:rsidRDefault="003A11BF" w:rsidP="00B5044E">
      <w:pPr>
        <w:pStyle w:val="Default"/>
        <w:spacing w:after="190" w:line="480" w:lineRule="exact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本次會議過程，除工作人員外，禁止錄音錄影或以其他方式擷取會議資料。</w:t>
      </w:r>
    </w:p>
    <w:p w:rsidR="003A11BF" w:rsidRDefault="003A11BF" w:rsidP="00B5044E">
      <w:pPr>
        <w:pStyle w:val="Default"/>
        <w:spacing w:line="480" w:lineRule="exact"/>
        <w:ind w:left="708" w:hangingChars="253" w:hanging="708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四</w:t>
      </w:r>
      <w:r>
        <w:rPr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會議相關規範，請參考年月日</w:t>
      </w:r>
      <w:r w:rsidR="00334DBE">
        <w:rPr>
          <w:rFonts w:hint="eastAsia"/>
          <w:sz w:val="28"/>
          <w:szCs w:val="28"/>
        </w:rPr>
        <w:t>內中人</w:t>
      </w:r>
      <w:r>
        <w:rPr>
          <w:rFonts w:hint="eastAsia"/>
          <w:sz w:val="28"/>
          <w:szCs w:val="28"/>
        </w:rPr>
        <w:t>字</w:t>
      </w:r>
      <w:proofErr w:type="gramStart"/>
      <w:r>
        <w:rPr>
          <w:rFonts w:hint="eastAsia"/>
          <w:sz w:val="28"/>
          <w:szCs w:val="28"/>
        </w:rPr>
        <w:t>第函訂</w:t>
      </w:r>
      <w:proofErr w:type="gramEnd"/>
      <w:r>
        <w:rPr>
          <w:rFonts w:hint="eastAsia"/>
          <w:sz w:val="28"/>
          <w:szCs w:val="28"/>
        </w:rPr>
        <w:t>定之「</w:t>
      </w:r>
      <w:r w:rsidR="00334DBE" w:rsidRPr="00334DBE">
        <w:rPr>
          <w:rFonts w:hint="eastAsia"/>
          <w:sz w:val="28"/>
          <w:szCs w:val="28"/>
        </w:rPr>
        <w:t>桃園市立內壢國民中學教師評審委員及考核委員會</w:t>
      </w:r>
      <w:r>
        <w:rPr>
          <w:rFonts w:hint="eastAsia"/>
          <w:sz w:val="28"/>
          <w:szCs w:val="28"/>
        </w:rPr>
        <w:t>視訊會議作業規範」。</w:t>
      </w:r>
    </w:p>
    <w:p w:rsidR="005E4C8F" w:rsidRPr="00334DBE" w:rsidRDefault="005E4C8F">
      <w:pPr>
        <w:rPr>
          <w:rFonts w:ascii="標楷體" w:eastAsia="標楷體" w:cs="標楷體"/>
          <w:color w:val="000000"/>
          <w:kern w:val="0"/>
          <w:sz w:val="28"/>
          <w:szCs w:val="28"/>
        </w:rPr>
      </w:pPr>
    </w:p>
    <w:sectPr w:rsidR="005E4C8F" w:rsidRPr="00334DBE" w:rsidSect="00190F82">
      <w:pgSz w:w="11906" w:h="17338"/>
      <w:pgMar w:top="1653" w:right="662" w:bottom="1440" w:left="99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DC7" w:rsidRDefault="003F0DC7" w:rsidP="00955460">
      <w:r>
        <w:separator/>
      </w:r>
    </w:p>
  </w:endnote>
  <w:endnote w:type="continuationSeparator" w:id="0">
    <w:p w:rsidR="003F0DC7" w:rsidRDefault="003F0DC7" w:rsidP="0095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DC7" w:rsidRDefault="003F0DC7" w:rsidP="00955460">
      <w:r>
        <w:separator/>
      </w:r>
    </w:p>
  </w:footnote>
  <w:footnote w:type="continuationSeparator" w:id="0">
    <w:p w:rsidR="003F0DC7" w:rsidRDefault="003F0DC7" w:rsidP="00955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BF"/>
    <w:rsid w:val="00334DBE"/>
    <w:rsid w:val="003732AB"/>
    <w:rsid w:val="003A11BF"/>
    <w:rsid w:val="003C3CD8"/>
    <w:rsid w:val="003F0DC7"/>
    <w:rsid w:val="0055342B"/>
    <w:rsid w:val="005E4C8F"/>
    <w:rsid w:val="00955460"/>
    <w:rsid w:val="00AE3A52"/>
    <w:rsid w:val="00B5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CB1F9"/>
  <w15:chartTrackingRefBased/>
  <w15:docId w15:val="{A7CA1163-4E0A-4B58-8906-E17CE6D6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11B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55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4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4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2023-08-11T06:48:00Z</dcterms:created>
  <dcterms:modified xsi:type="dcterms:W3CDTF">2023-08-23T06:44:00Z</dcterms:modified>
</cp:coreProperties>
</file>