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0E" w:rsidRDefault="004A4D0E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【附件一】</w:t>
      </w: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 w:rsidR="008C688D"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proofErr w:type="gramStart"/>
      <w:r>
        <w:rPr>
          <w:rFonts w:eastAsia="標楷體"/>
          <w:b/>
          <w:bCs/>
          <w:color w:val="000000"/>
          <w:sz w:val="28"/>
          <w:szCs w:val="28"/>
        </w:rPr>
        <w:t>10</w:t>
      </w:r>
      <w:r w:rsidR="00CE6FA7">
        <w:rPr>
          <w:rFonts w:eastAsia="標楷體"/>
          <w:b/>
          <w:bCs/>
          <w:color w:val="000000"/>
          <w:sz w:val="28"/>
          <w:szCs w:val="28"/>
        </w:rPr>
        <w:t>8</w:t>
      </w:r>
      <w:proofErr w:type="gramEnd"/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(</w:t>
      </w:r>
      <w:r w:rsidR="008A104A"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實施計畫</w:t>
      </w:r>
    </w:p>
    <w:p w:rsidR="004A4D0E" w:rsidRPr="002F163C" w:rsidRDefault="004A4D0E" w:rsidP="004A4D0E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ab/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 xml:space="preserve">　</w:t>
      </w:r>
      <w:r>
        <w:rPr>
          <w:rFonts w:eastAsia="標楷體"/>
          <w:b/>
          <w:bCs/>
          <w:color w:val="000000"/>
          <w:sz w:val="28"/>
          <w:szCs w:val="28"/>
        </w:rPr>
        <w:tab/>
      </w:r>
    </w:p>
    <w:p w:rsidR="004A4D0E" w:rsidRPr="0090492A" w:rsidRDefault="004A4D0E" w:rsidP="002F3D94">
      <w:pPr>
        <w:spacing w:beforeLines="50" w:before="180" w:line="400" w:lineRule="exact"/>
        <w:jc w:val="both"/>
        <w:rPr>
          <w:rFonts w:eastAsia="標楷體"/>
        </w:rPr>
      </w:pPr>
      <w:r w:rsidRPr="0090492A">
        <w:rPr>
          <w:rFonts w:eastAsia="標楷體" w:cs="標楷體" w:hint="eastAsia"/>
        </w:rPr>
        <w:t>壹、依據</w:t>
      </w:r>
    </w:p>
    <w:p w:rsidR="004A4D0E" w:rsidRDefault="004A4D0E" w:rsidP="000E3C68">
      <w:pPr>
        <w:ind w:leftChars="118" w:left="649" w:hangingChars="177" w:hanging="389"/>
        <w:rPr>
          <w:rFonts w:eastAsia="標楷體" w:cs="標楷體"/>
          <w:color w:val="000000"/>
        </w:rPr>
      </w:pPr>
      <w:r w:rsidRPr="0090492A">
        <w:rPr>
          <w:rFonts w:eastAsia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依據教育部生命教育學科中心</w:t>
      </w:r>
      <w:proofErr w:type="gramStart"/>
      <w:r>
        <w:rPr>
          <w:rFonts w:ascii="標楷體" w:eastAsia="標楷體" w:hAnsi="標楷體" w:cs="標楷體"/>
        </w:rPr>
        <w:t>10</w:t>
      </w:r>
      <w:r w:rsidR="00CE6FA7">
        <w:rPr>
          <w:rFonts w:ascii="標楷體" w:eastAsia="標楷體" w:hAnsi="標楷體" w:cs="標楷體"/>
        </w:rPr>
        <w:t>8</w:t>
      </w:r>
      <w:proofErr w:type="gramEnd"/>
      <w:r>
        <w:rPr>
          <w:rFonts w:ascii="標楷體" w:eastAsia="標楷體" w:hAnsi="標楷體" w:cs="標楷體" w:hint="eastAsia"/>
        </w:rPr>
        <w:t>年度核定版工作計畫辦理</w:t>
      </w:r>
      <w:r w:rsidRPr="00D972A8">
        <w:rPr>
          <w:rFonts w:eastAsia="標楷體" w:cs="標楷體" w:hint="eastAsia"/>
          <w:color w:val="000000"/>
        </w:rPr>
        <w:t>。</w:t>
      </w:r>
    </w:p>
    <w:p w:rsidR="00844F67" w:rsidRDefault="00844F67" w:rsidP="000E3C68">
      <w:pPr>
        <w:ind w:leftChars="118" w:left="649" w:hangingChars="177" w:hanging="389"/>
        <w:rPr>
          <w:rFonts w:eastAsia="標楷體"/>
          <w:color w:val="000000"/>
        </w:rPr>
      </w:pP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cs="標楷體" w:hint="eastAsia"/>
        </w:rPr>
        <w:t>貳、</w:t>
      </w:r>
      <w:r>
        <w:rPr>
          <w:rFonts w:ascii="標楷體" w:eastAsia="標楷體" w:hAnsi="標楷體" w:cs="標楷體" w:hint="eastAsia"/>
        </w:rPr>
        <w:t>辦理單位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:rsidR="004A4D0E" w:rsidRDefault="004A4D0E" w:rsidP="004A4D0E">
      <w:pPr>
        <w:spacing w:line="360" w:lineRule="exact"/>
        <w:jc w:val="both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 xml:space="preserve">　二、主辦單位：</w:t>
      </w:r>
      <w:r w:rsidRPr="00C76A13">
        <w:rPr>
          <w:rFonts w:eastAsia="標楷體" w:cs="標楷體" w:hint="eastAsia"/>
        </w:rPr>
        <w:t>普通高級中學課程生命教育學科中心－國立羅東高級中學</w:t>
      </w:r>
      <w:r>
        <w:rPr>
          <w:rFonts w:eastAsia="標楷體" w:cs="標楷體" w:hint="eastAsia"/>
        </w:rPr>
        <w:t>。</w:t>
      </w:r>
    </w:p>
    <w:p w:rsidR="004A4D0E" w:rsidRDefault="004A4D0E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 xml:space="preserve">  </w:t>
      </w:r>
      <w:r>
        <w:rPr>
          <w:rFonts w:eastAsia="標楷體" w:cs="標楷體" w:hint="eastAsia"/>
        </w:rPr>
        <w:t>三、協辦單位：</w:t>
      </w:r>
      <w:r w:rsidR="00E913BC">
        <w:rPr>
          <w:rFonts w:eastAsia="標楷體"/>
        </w:rPr>
        <w:t xml:space="preserve"> </w:t>
      </w:r>
    </w:p>
    <w:p w:rsidR="004A4D0E" w:rsidRDefault="004A4D0E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參、參與對象</w:t>
      </w:r>
    </w:p>
    <w:p w:rsidR="004A4D0E" w:rsidRPr="000E3C68" w:rsidRDefault="004A4D0E" w:rsidP="004A4D0E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ascii="標楷體" w:eastAsia="標楷體" w:hAnsi="標楷體" w:cs="標楷體" w:hint="eastAsia"/>
          <w:b/>
        </w:rPr>
        <w:t>一、</w:t>
      </w:r>
      <w:r w:rsidRPr="000E3C68">
        <w:rPr>
          <w:rFonts w:eastAsia="標楷體" w:cs="標楷體" w:hint="eastAsia"/>
          <w:b/>
        </w:rPr>
        <w:t>全國各公私立高中職（含縣立、完全中學）之生命教育授課教師</w:t>
      </w:r>
    </w:p>
    <w:p w:rsidR="00752138" w:rsidRPr="000E3C68" w:rsidRDefault="004A4D0E" w:rsidP="004A4D0E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eastAsia="標楷體" w:cs="標楷體" w:hint="eastAsia"/>
          <w:b/>
        </w:rPr>
        <w:t>二、</w:t>
      </w:r>
      <w:r w:rsidR="000E3C68" w:rsidRPr="000E3C68">
        <w:rPr>
          <w:rFonts w:eastAsia="標楷體" w:cs="標楷體" w:hint="eastAsia"/>
          <w:b/>
        </w:rPr>
        <w:t>高中以下各教育階段</w:t>
      </w:r>
      <w:r w:rsidR="00752138" w:rsidRPr="000E3C68">
        <w:rPr>
          <w:rFonts w:eastAsia="標楷體" w:cs="標楷體" w:hint="eastAsia"/>
          <w:b/>
        </w:rPr>
        <w:t>對生命教育</w:t>
      </w:r>
      <w:r w:rsidR="000E3C68" w:rsidRPr="000E3C68">
        <w:rPr>
          <w:rFonts w:eastAsia="標楷體" w:cs="標楷體" w:hint="eastAsia"/>
          <w:b/>
        </w:rPr>
        <w:t>議題</w:t>
      </w:r>
      <w:r w:rsidR="00752138" w:rsidRPr="000E3C68">
        <w:rPr>
          <w:rFonts w:eastAsia="標楷體" w:cs="標楷體" w:hint="eastAsia"/>
          <w:b/>
        </w:rPr>
        <w:t>有興趣之</w:t>
      </w:r>
      <w:r w:rsidR="000E3C68" w:rsidRPr="000E3C68">
        <w:rPr>
          <w:rFonts w:eastAsia="標楷體" w:cs="標楷體" w:hint="eastAsia"/>
          <w:b/>
          <w:u w:val="single"/>
        </w:rPr>
        <w:t>教師</w:t>
      </w:r>
      <w:r w:rsidR="00752138" w:rsidRPr="000E3C68">
        <w:rPr>
          <w:rFonts w:eastAsia="標楷體" w:cs="標楷體" w:hint="eastAsia"/>
          <w:b/>
        </w:rPr>
        <w:t>。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肆、</w:t>
      </w:r>
      <w:r w:rsidR="00B76A4D">
        <w:rPr>
          <w:rFonts w:ascii="標楷體" w:eastAsia="標楷體" w:hAnsi="標楷體" w:cs="標楷體" w:hint="eastAsia"/>
          <w:color w:val="222222"/>
          <w:shd w:val="clear" w:color="auto" w:fill="FFFFFF"/>
        </w:rPr>
        <w:t>社</w:t>
      </w:r>
      <w:proofErr w:type="gramStart"/>
      <w:r w:rsidR="00B76A4D">
        <w:rPr>
          <w:rFonts w:ascii="標楷體" w:eastAsia="標楷體" w:hAnsi="標楷體" w:cs="標楷體" w:hint="eastAsia"/>
          <w:color w:val="222222"/>
          <w:shd w:val="clear" w:color="auto" w:fill="FFFFFF"/>
        </w:rPr>
        <w:t>群共備</w:t>
      </w:r>
      <w:proofErr w:type="gramEnd"/>
      <w:r w:rsidR="00B76A4D">
        <w:rPr>
          <w:rFonts w:ascii="標楷體" w:eastAsia="標楷體" w:hAnsi="標楷體" w:cs="標楷體" w:hint="eastAsia"/>
          <w:color w:val="222222"/>
          <w:shd w:val="clear" w:color="auto" w:fill="FFFFFF"/>
        </w:rPr>
        <w:t>/研習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時間、地點</w:t>
      </w:r>
    </w:p>
    <w:tbl>
      <w:tblPr>
        <w:tblW w:w="10682" w:type="dxa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48"/>
        <w:gridCol w:w="1713"/>
        <w:gridCol w:w="2268"/>
        <w:gridCol w:w="1805"/>
        <w:gridCol w:w="1336"/>
        <w:gridCol w:w="1337"/>
      </w:tblGrid>
      <w:tr w:rsidR="004A4D0E" w:rsidRPr="000D45B1" w:rsidTr="008A104A">
        <w:trPr>
          <w:jc w:val="center"/>
        </w:trPr>
        <w:tc>
          <w:tcPr>
            <w:tcW w:w="67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場次</w:t>
            </w:r>
          </w:p>
        </w:tc>
        <w:tc>
          <w:tcPr>
            <w:tcW w:w="154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71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180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導讀人</w:t>
            </w:r>
          </w:p>
        </w:tc>
        <w:tc>
          <w:tcPr>
            <w:tcW w:w="1336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337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課程代碼</w:t>
            </w:r>
          </w:p>
        </w:tc>
      </w:tr>
      <w:tr w:rsidR="008A104A" w:rsidRPr="00313D4E" w:rsidTr="00EF5C3E">
        <w:trPr>
          <w:jc w:val="center"/>
        </w:trPr>
        <w:tc>
          <w:tcPr>
            <w:tcW w:w="675" w:type="dxa"/>
            <w:vAlign w:val="center"/>
          </w:tcPr>
          <w:p w:rsidR="008A104A" w:rsidRDefault="0038788A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  <w:tc>
          <w:tcPr>
            <w:tcW w:w="1548" w:type="dxa"/>
            <w:vAlign w:val="center"/>
          </w:tcPr>
          <w:p w:rsidR="008A104A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/>
              </w:rPr>
              <w:t>10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/>
              </w:rPr>
              <w:t>年</w:t>
            </w:r>
            <w:r w:rsidRPr="00AF5614">
              <w:rPr>
                <w:rFonts w:eastAsia="標楷體" w:hint="eastAsia"/>
              </w:rPr>
              <w:t>3</w:t>
            </w:r>
            <w:r w:rsidRPr="00AF5614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15</w:t>
            </w:r>
            <w:r w:rsidRPr="00AF5614">
              <w:rPr>
                <w:rFonts w:eastAsia="標楷體" w:hint="eastAsia"/>
              </w:rPr>
              <w:t>日</w:t>
            </w:r>
          </w:p>
          <w:p w:rsidR="0071141F" w:rsidRPr="002D05E6" w:rsidRDefault="0071141F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</w:tcPr>
          <w:p w:rsidR="008A104A" w:rsidRPr="00A90E24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13</w:t>
            </w:r>
            <w:r w:rsidRPr="00AF5614">
              <w:rPr>
                <w:rFonts w:eastAsia="標楷體"/>
              </w:rPr>
              <w:t>:00-1</w:t>
            </w:r>
            <w:r w:rsidRPr="00AF5614">
              <w:rPr>
                <w:rFonts w:eastAsia="標楷體" w:hint="eastAsia"/>
              </w:rPr>
              <w:t>6</w:t>
            </w:r>
            <w:r w:rsidRPr="00AF5614">
              <w:rPr>
                <w:rFonts w:eastAsia="標楷體"/>
              </w:rPr>
              <w:t>:00</w:t>
            </w:r>
          </w:p>
        </w:tc>
        <w:tc>
          <w:tcPr>
            <w:tcW w:w="2268" w:type="dxa"/>
          </w:tcPr>
          <w:p w:rsidR="008A104A" w:rsidRPr="00604CEF" w:rsidRDefault="008C688D" w:rsidP="00EF5C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生命教育科學習重點-</w:t>
            </w:r>
            <w:r w:rsidR="008A104A" w:rsidRPr="00AF5614">
              <w:rPr>
                <w:rFonts w:eastAsia="標楷體" w:hint="eastAsia"/>
              </w:rPr>
              <w:t>價值思辨</w:t>
            </w:r>
          </w:p>
        </w:tc>
        <w:tc>
          <w:tcPr>
            <w:tcW w:w="1805" w:type="dxa"/>
          </w:tcPr>
          <w:p w:rsidR="008A104A" w:rsidRPr="00AF5614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371B57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傅皓政教授</w:t>
            </w:r>
          </w:p>
        </w:tc>
        <w:tc>
          <w:tcPr>
            <w:tcW w:w="1336" w:type="dxa"/>
            <w:vAlign w:val="center"/>
          </w:tcPr>
          <w:p w:rsidR="008A104A" w:rsidRPr="00602CB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8A104A" w:rsidRPr="002C2633" w:rsidRDefault="000C73BB" w:rsidP="002C2633">
            <w:pPr>
              <w:widowControl/>
              <w:autoSpaceDE/>
              <w:autoSpaceDN/>
              <w:spacing w:before="150" w:after="100" w:afterAutospacing="1"/>
              <w:jc w:val="center"/>
              <w:rPr>
                <w:rFonts w:ascii="Arial" w:eastAsia="新細明體" w:hAnsi="Arial" w:cs="Arial"/>
                <w:color w:val="333333"/>
                <w:sz w:val="18"/>
                <w:szCs w:val="18"/>
                <w:lang w:val="en-US" w:bidi="ar-S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2565663</w:t>
            </w:r>
          </w:p>
        </w:tc>
      </w:tr>
      <w:tr w:rsidR="008A104A" w:rsidRPr="00313D4E" w:rsidTr="00EF5C3E">
        <w:trPr>
          <w:jc w:val="center"/>
        </w:trPr>
        <w:tc>
          <w:tcPr>
            <w:tcW w:w="675" w:type="dxa"/>
            <w:shd w:val="clear" w:color="auto" w:fill="FDE9D9"/>
            <w:vAlign w:val="center"/>
          </w:tcPr>
          <w:p w:rsidR="008A104A" w:rsidRDefault="0038788A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548" w:type="dxa"/>
            <w:shd w:val="clear" w:color="auto" w:fill="FDE9D9"/>
            <w:vAlign w:val="center"/>
          </w:tcPr>
          <w:p w:rsidR="008A104A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</w:t>
            </w:r>
            <w:r w:rsidRPr="00AF5614">
              <w:rPr>
                <w:rFonts w:eastAsia="標楷體"/>
              </w:rPr>
              <w:t>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 w:hint="eastAsia"/>
              </w:rPr>
              <w:t>年</w:t>
            </w:r>
            <w:r w:rsidRPr="00AF5614">
              <w:rPr>
                <w:rFonts w:eastAsia="標楷體" w:hint="eastAsia"/>
              </w:rPr>
              <w:t>4</w:t>
            </w:r>
            <w:r w:rsidRPr="00AF561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19</w:t>
            </w:r>
            <w:r w:rsidRPr="00AF5614">
              <w:rPr>
                <w:rFonts w:eastAsia="標楷體" w:hint="eastAsia"/>
              </w:rPr>
              <w:t>日</w:t>
            </w:r>
          </w:p>
          <w:p w:rsidR="0071141F" w:rsidRPr="002D05E6" w:rsidRDefault="0071141F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  <w:shd w:val="clear" w:color="auto" w:fill="FDE9D9"/>
          </w:tcPr>
          <w:p w:rsidR="008A104A" w:rsidRPr="00A90E24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13</w:t>
            </w:r>
            <w:r w:rsidRPr="00AF5614">
              <w:rPr>
                <w:rFonts w:eastAsia="標楷體"/>
              </w:rPr>
              <w:t>:00-1</w:t>
            </w:r>
            <w:r w:rsidRPr="00AF5614">
              <w:rPr>
                <w:rFonts w:eastAsia="標楷體" w:hint="eastAsia"/>
              </w:rPr>
              <w:t>6</w:t>
            </w:r>
            <w:r w:rsidRPr="00AF5614">
              <w:rPr>
                <w:rFonts w:eastAsia="標楷體"/>
              </w:rPr>
              <w:t>:00</w:t>
            </w:r>
          </w:p>
        </w:tc>
        <w:tc>
          <w:tcPr>
            <w:tcW w:w="2268" w:type="dxa"/>
            <w:shd w:val="clear" w:color="auto" w:fill="FDE9D9"/>
          </w:tcPr>
          <w:p w:rsidR="008A104A" w:rsidRPr="00604CEF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</w:t>
            </w:r>
            <w:proofErr w:type="gramStart"/>
            <w:r w:rsidRPr="00AF5614">
              <w:rPr>
                <w:rFonts w:eastAsia="標楷體" w:hint="eastAsia"/>
              </w:rPr>
              <w:t>大逃殺</w:t>
            </w:r>
            <w:proofErr w:type="gramEnd"/>
          </w:p>
        </w:tc>
        <w:tc>
          <w:tcPr>
            <w:tcW w:w="1805" w:type="dxa"/>
            <w:shd w:val="clear" w:color="auto" w:fill="FDE9D9"/>
          </w:tcPr>
          <w:p w:rsidR="008A104A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A90E24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朱家安教授</w:t>
            </w:r>
          </w:p>
        </w:tc>
        <w:tc>
          <w:tcPr>
            <w:tcW w:w="1336" w:type="dxa"/>
            <w:shd w:val="clear" w:color="auto" w:fill="FDE9D9"/>
            <w:vAlign w:val="center"/>
          </w:tcPr>
          <w:p w:rsidR="008A104A" w:rsidRPr="00602CB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shd w:val="clear" w:color="auto" w:fill="FDE9D9"/>
            <w:vAlign w:val="center"/>
          </w:tcPr>
          <w:p w:rsidR="008A104A" w:rsidRPr="00313D4E" w:rsidRDefault="00D3324D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2575991</w:t>
            </w:r>
          </w:p>
        </w:tc>
      </w:tr>
      <w:tr w:rsidR="0071141F" w:rsidRPr="00FF271B" w:rsidTr="00EF5C3E">
        <w:trPr>
          <w:jc w:val="center"/>
        </w:trPr>
        <w:tc>
          <w:tcPr>
            <w:tcW w:w="675" w:type="dxa"/>
            <w:vAlign w:val="center"/>
          </w:tcPr>
          <w:p w:rsidR="008A104A" w:rsidRPr="00FF271B" w:rsidRDefault="0038788A" w:rsidP="006C4C7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548" w:type="dxa"/>
            <w:vAlign w:val="center"/>
          </w:tcPr>
          <w:p w:rsidR="008A104A" w:rsidRPr="00FF271B" w:rsidRDefault="008A104A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/>
              </w:rPr>
              <w:t>108</w:t>
            </w:r>
            <w:r w:rsidRPr="00FF271B">
              <w:rPr>
                <w:rFonts w:eastAsia="標楷體" w:hint="eastAsia"/>
              </w:rPr>
              <w:t>年</w:t>
            </w:r>
            <w:r w:rsidRPr="00FF271B">
              <w:rPr>
                <w:rFonts w:eastAsia="標楷體" w:hint="eastAsia"/>
              </w:rPr>
              <w:t>5</w:t>
            </w:r>
            <w:r w:rsidRPr="00FF271B">
              <w:rPr>
                <w:rFonts w:eastAsia="標楷體"/>
              </w:rPr>
              <w:t>月</w:t>
            </w:r>
            <w:r w:rsidRPr="00FF271B">
              <w:rPr>
                <w:rFonts w:eastAsia="標楷體"/>
              </w:rPr>
              <w:t>17</w:t>
            </w:r>
            <w:r w:rsidRPr="00FF271B">
              <w:rPr>
                <w:rFonts w:eastAsia="標楷體" w:hint="eastAsia"/>
              </w:rPr>
              <w:t>日</w:t>
            </w:r>
          </w:p>
          <w:p w:rsidR="0071141F" w:rsidRPr="00FF271B" w:rsidRDefault="0071141F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(</w:t>
            </w:r>
            <w:r w:rsidRPr="00FF271B">
              <w:rPr>
                <w:rFonts w:eastAsia="標楷體" w:hint="eastAsia"/>
              </w:rPr>
              <w:t>五</w:t>
            </w:r>
            <w:r w:rsidRPr="00FF271B"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</w:tcPr>
          <w:p w:rsidR="008A104A" w:rsidRPr="00FF271B" w:rsidRDefault="002F3D94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13</w:t>
            </w:r>
            <w:r w:rsidRPr="00FF271B">
              <w:rPr>
                <w:rFonts w:eastAsia="標楷體"/>
              </w:rPr>
              <w:t>:00-1</w:t>
            </w:r>
            <w:r w:rsidRPr="00FF271B">
              <w:rPr>
                <w:rFonts w:eastAsia="標楷體" w:hint="eastAsia"/>
              </w:rPr>
              <w:t>6</w:t>
            </w:r>
            <w:r w:rsidRPr="00FF271B">
              <w:rPr>
                <w:rFonts w:eastAsia="標楷體"/>
              </w:rPr>
              <w:t>:00</w:t>
            </w:r>
          </w:p>
        </w:tc>
        <w:tc>
          <w:tcPr>
            <w:tcW w:w="2268" w:type="dxa"/>
          </w:tcPr>
          <w:p w:rsidR="002F3D94" w:rsidRPr="00FF271B" w:rsidRDefault="008C688D" w:rsidP="00DE3839">
            <w:pPr>
              <w:pStyle w:val="a4"/>
              <w:ind w:leftChars="0" w:left="22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生命教育科學習重點-</w:t>
            </w:r>
            <w:r w:rsidR="00175784">
              <w:rPr>
                <w:rFonts w:eastAsia="標楷體" w:hint="eastAsia"/>
              </w:rPr>
              <w:t>靈性修養</w:t>
            </w:r>
            <w:r w:rsidR="002F3D94" w:rsidRPr="00FF271B">
              <w:rPr>
                <w:rFonts w:eastAsia="標楷體" w:hint="eastAsia"/>
              </w:rPr>
              <w:t>暨課程設計實作</w:t>
            </w:r>
          </w:p>
        </w:tc>
        <w:tc>
          <w:tcPr>
            <w:tcW w:w="1805" w:type="dxa"/>
          </w:tcPr>
          <w:p w:rsidR="002F3D94" w:rsidRPr="00FF271B" w:rsidRDefault="008A104A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FF271B" w:rsidRDefault="002F3D94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牛惠之教授</w:t>
            </w:r>
          </w:p>
        </w:tc>
        <w:tc>
          <w:tcPr>
            <w:tcW w:w="1336" w:type="dxa"/>
            <w:vAlign w:val="center"/>
          </w:tcPr>
          <w:p w:rsidR="008A104A" w:rsidRPr="00FF271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8A104A" w:rsidRPr="00FF271B" w:rsidRDefault="00D3324D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5996</w:t>
            </w:r>
          </w:p>
        </w:tc>
      </w:tr>
    </w:tbl>
    <w:p w:rsidR="004A4D0E" w:rsidRDefault="004A4D0E" w:rsidP="00B76A4D">
      <w:pPr>
        <w:rPr>
          <w:rFonts w:ascii="標楷體" w:eastAsia="標楷體" w:hAnsi="標楷體" w:cs="標楷體"/>
          <w:shd w:val="clear" w:color="auto" w:fill="FFFFFF"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伍、</w:t>
      </w:r>
      <w:r w:rsidR="00B76A4D">
        <w:rPr>
          <w:rFonts w:ascii="標楷體" w:eastAsia="標楷體" w:hAnsi="標楷體" w:cs="標楷體" w:hint="eastAsia"/>
          <w:shd w:val="clear" w:color="auto" w:fill="FFFFFF"/>
        </w:rPr>
        <w:t>課程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內容</w:t>
      </w:r>
      <w:r w:rsidR="00B76A4D">
        <w:rPr>
          <w:rFonts w:ascii="標楷體" w:eastAsia="標楷體" w:hAnsi="標楷體" w:cs="標楷體" w:hint="eastAsia"/>
          <w:shd w:val="clear" w:color="auto" w:fill="FFFFFF"/>
        </w:rPr>
        <w:t>說明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【詳見（附</w:t>
      </w:r>
      <w:r w:rsidRPr="00604CEF">
        <w:rPr>
          <w:rFonts w:ascii="標楷體" w:eastAsia="標楷體" w:hAnsi="標楷體" w:cs="標楷體" w:hint="eastAsia"/>
          <w:shd w:val="clear" w:color="auto" w:fill="FFFFFF"/>
        </w:rPr>
        <w:t>表一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）】。</w:t>
      </w:r>
    </w:p>
    <w:p w:rsidR="00C40BFC" w:rsidRPr="00C40BFC" w:rsidRDefault="00C40BFC" w:rsidP="00C40BFC">
      <w:pPr>
        <w:pStyle w:val="a4"/>
        <w:numPr>
          <w:ilvl w:val="0"/>
          <w:numId w:val="8"/>
        </w:numPr>
        <w:autoSpaceDE/>
        <w:autoSpaceDN/>
        <w:spacing w:line="360" w:lineRule="exact"/>
        <w:ind w:leftChars="0" w:hanging="196"/>
        <w:contextualSpacing/>
        <w:jc w:val="both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 w:bidi="ar-SA"/>
        </w:rPr>
        <w:t>第一、二、四場為生命教育重點學習宣講，進行方式為邀請專家分享學習重點暨現場實作設計簡易教案。</w:t>
      </w:r>
    </w:p>
    <w:p w:rsidR="00C40BFC" w:rsidRPr="00C40BFC" w:rsidRDefault="00C40BFC" w:rsidP="00C40BFC">
      <w:pPr>
        <w:pStyle w:val="a4"/>
        <w:numPr>
          <w:ilvl w:val="0"/>
          <w:numId w:val="8"/>
        </w:numPr>
        <w:ind w:leftChars="0" w:hanging="196"/>
        <w:rPr>
          <w:rFonts w:ascii="標楷體" w:eastAsia="標楷體" w:hAnsi="標楷體" w:cs="標楷體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 w:bidi="ar-SA"/>
        </w:rPr>
        <w:t>第三場為哲學思考教學法-</w:t>
      </w:r>
      <w:r w:rsidRPr="00C40BFC">
        <w:rPr>
          <w:rFonts w:ascii="標楷體" w:eastAsia="標楷體" w:hAnsi="標楷體" w:cs="Times New Roman" w:hint="eastAsia"/>
          <w:kern w:val="2"/>
          <w:sz w:val="24"/>
          <w:szCs w:val="24"/>
          <w:lang w:val="en-US" w:bidi="ar-SA"/>
        </w:rPr>
        <w:t>哲學</w:t>
      </w:r>
      <w:proofErr w:type="gramStart"/>
      <w:r w:rsidRPr="00C40BFC">
        <w:rPr>
          <w:rFonts w:ascii="標楷體" w:eastAsia="標楷體" w:hAnsi="標楷體" w:cs="Times New Roman" w:hint="eastAsia"/>
          <w:kern w:val="2"/>
          <w:sz w:val="24"/>
          <w:szCs w:val="24"/>
          <w:lang w:val="en-US" w:bidi="ar-SA"/>
        </w:rPr>
        <w:t>大逃殺</w:t>
      </w:r>
      <w:proofErr w:type="gramEnd"/>
      <w:r w:rsidRPr="00C40BFC">
        <w:rPr>
          <w:rFonts w:ascii="標楷體" w:eastAsia="標楷體" w:hAnsi="標楷體" w:cs="Times New Roman" w:hint="eastAsia"/>
          <w:kern w:val="2"/>
          <w:sz w:val="24"/>
          <w:szCs w:val="24"/>
          <w:lang w:val="en-US" w:bidi="ar-SA"/>
        </w:rPr>
        <w:t>，邀請專家分享教學現場可進行的教學方法。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陸、報名方式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參加人員請至「全國教師在職進修資訊網」</w:t>
      </w:r>
      <w:proofErr w:type="gramStart"/>
      <w:r w:rsidRPr="00C40BFC">
        <w:rPr>
          <w:rFonts w:eastAsia="標楷體" w:cs="標楷體" w:hint="eastAsia"/>
        </w:rPr>
        <w:t>線上報名</w:t>
      </w:r>
      <w:proofErr w:type="gramEnd"/>
      <w:r w:rsidRPr="00C40BFC">
        <w:rPr>
          <w:rFonts w:eastAsia="標楷體" w:cs="標楷體" w:hint="eastAsia"/>
        </w:rPr>
        <w:t>。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名額</w:t>
      </w:r>
      <w:r w:rsidR="00844F67" w:rsidRPr="00C40BFC">
        <w:rPr>
          <w:rFonts w:eastAsia="標楷體" w:cs="標楷體" w:hint="eastAsia"/>
        </w:rPr>
        <w:t>原則上</w:t>
      </w:r>
      <w:r w:rsidR="00844F67" w:rsidRPr="00C40BFC">
        <w:rPr>
          <w:rFonts w:eastAsia="標楷體" w:cs="標楷體" w:hint="eastAsia"/>
        </w:rPr>
        <w:t>50</w:t>
      </w:r>
      <w:r w:rsidR="00844F67" w:rsidRPr="00C40BFC">
        <w:rPr>
          <w:rFonts w:eastAsia="標楷體" w:cs="標楷體" w:hint="eastAsia"/>
        </w:rPr>
        <w:t>位</w:t>
      </w:r>
      <w:proofErr w:type="gramStart"/>
      <w:r w:rsidR="00844F67" w:rsidRPr="00C40BFC">
        <w:rPr>
          <w:rFonts w:eastAsia="標楷體" w:cs="標楷體" w:hint="eastAsia"/>
        </w:rPr>
        <w:t>以內，</w:t>
      </w:r>
      <w:proofErr w:type="gramEnd"/>
      <w:r w:rsidR="00844F67" w:rsidRPr="00C40BFC">
        <w:rPr>
          <w:rFonts w:eastAsia="標楷體" w:cs="標楷體" w:hint="eastAsia"/>
        </w:rPr>
        <w:t>亦視場地與主題而定</w:t>
      </w:r>
      <w:r w:rsidRPr="00C40BFC">
        <w:rPr>
          <w:rFonts w:eastAsia="標楷體" w:cs="標楷體" w:hint="eastAsia"/>
        </w:rPr>
        <w:t>，依報名先後順序，額滿即止。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如有疑義，請洽生命教育學科中心陳盈利專任助理，電話：（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）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954-0381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。</w:t>
      </w:r>
    </w:p>
    <w:p w:rsidR="00C40BFC" w:rsidRPr="00C40BFC" w:rsidRDefault="00C40BFC" w:rsidP="00C40BFC">
      <w:pPr>
        <w:pStyle w:val="a4"/>
        <w:spacing w:line="360" w:lineRule="exact"/>
        <w:ind w:left="44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  </w:t>
      </w:r>
      <w:r w:rsidRPr="00C40BFC">
        <w:rPr>
          <w:rFonts w:eastAsia="標楷體" w:hint="eastAsia"/>
        </w:rPr>
        <w:t>台中二中劉華真老師，電話：</w:t>
      </w:r>
      <w:r w:rsidR="002F3D94">
        <w:rPr>
          <w:rFonts w:eastAsia="標楷體" w:hint="eastAsia"/>
        </w:rPr>
        <w:t>(04)22021521#154</w:t>
      </w:r>
    </w:p>
    <w:p w:rsidR="00C40BFC" w:rsidRPr="00C40BFC" w:rsidRDefault="00C40BFC" w:rsidP="00C40BFC">
      <w:pPr>
        <w:pStyle w:val="a4"/>
        <w:spacing w:line="360" w:lineRule="exact"/>
        <w:ind w:leftChars="0"/>
        <w:jc w:val="both"/>
        <w:rPr>
          <w:rFonts w:eastAsia="標楷體"/>
        </w:rPr>
      </w:pPr>
      <w:r w:rsidRPr="00C40BFC">
        <w:rPr>
          <w:rFonts w:eastAsia="標楷體"/>
        </w:rPr>
        <w:t xml:space="preserve">                  </w:t>
      </w:r>
      <w:r>
        <w:rPr>
          <w:rFonts w:eastAsia="標楷體" w:hint="eastAsia"/>
        </w:rPr>
        <w:t xml:space="preserve">                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捌、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注意事項</w:t>
      </w:r>
    </w:p>
    <w:p w:rsidR="004A4D0E" w:rsidRPr="00C40BFC" w:rsidRDefault="004A4D0E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本研習無提供接駁車，請參加學員自行前往會場。</w:t>
      </w:r>
    </w:p>
    <w:p w:rsidR="00E913BC" w:rsidRPr="00C40BFC" w:rsidRDefault="004A4D0E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為響應環保、節約能源，本研習不提供紙杯、免洗筷，請自行攜帶環保杯及環保餐具、筆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lastRenderedPageBreak/>
        <w:t>記本及文具。</w:t>
      </w:r>
    </w:p>
    <w:p w:rsidR="004A4D0E" w:rsidRDefault="004A4D0E" w:rsidP="004A4D0E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/>
          <w:color w:val="222222"/>
          <w:shd w:val="clear" w:color="auto" w:fill="FFFFFF"/>
        </w:rPr>
        <w:br w:type="page"/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lastRenderedPageBreak/>
        <w:t>（附</w:t>
      </w:r>
      <w:r w:rsidR="00E913B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表一</w:t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）</w:t>
      </w:r>
    </w:p>
    <w:p w:rsidR="004A4D0E" w:rsidRDefault="004A4D0E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 w:rsidR="00810E6A"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4A4D0E" w:rsidRPr="00E913BC" w:rsidRDefault="00B76A4D" w:rsidP="00E913BC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proofErr w:type="gramStart"/>
      <w:r>
        <w:rPr>
          <w:rFonts w:eastAsia="標楷體"/>
          <w:b/>
          <w:bCs/>
          <w:color w:val="000000"/>
          <w:sz w:val="28"/>
          <w:szCs w:val="28"/>
        </w:rPr>
        <w:t>10</w:t>
      </w:r>
      <w:r w:rsidR="00844F67">
        <w:rPr>
          <w:rFonts w:eastAsia="標楷體" w:hint="eastAsia"/>
          <w:b/>
          <w:bCs/>
          <w:color w:val="000000"/>
          <w:sz w:val="28"/>
          <w:szCs w:val="28"/>
        </w:rPr>
        <w:t>8</w:t>
      </w:r>
      <w:proofErr w:type="gramEnd"/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(</w:t>
      </w:r>
      <w:r w:rsidR="002F3D94"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</w:t>
      </w:r>
      <w:r w:rsidR="004A4D0E">
        <w:rPr>
          <w:rFonts w:eastAsia="標楷體" w:cs="標楷體" w:hint="eastAsia"/>
          <w:b/>
          <w:bCs/>
          <w:color w:val="000000"/>
          <w:sz w:val="28"/>
          <w:szCs w:val="28"/>
        </w:rPr>
        <w:t>課程表</w:t>
      </w:r>
    </w:p>
    <w:p w:rsidR="002F3D94" w:rsidRDefault="002F3D9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 w:rsidRPr="002B61F0">
        <w:rPr>
          <w:rFonts w:eastAsia="標楷體"/>
          <w:bCs/>
          <w:color w:val="222222"/>
          <w:shd w:val="clear" w:color="auto" w:fill="FFFFFF"/>
        </w:rPr>
        <w:t>時間：</w:t>
      </w:r>
    </w:p>
    <w:p w:rsidR="002F3D94" w:rsidRDefault="002F3D9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proofErr w:type="gramStart"/>
      <w:r>
        <w:rPr>
          <w:rFonts w:eastAsia="標楷體" w:hint="eastAsia"/>
          <w:bCs/>
          <w:color w:val="222222"/>
          <w:shd w:val="clear" w:color="auto" w:fill="FFFFFF"/>
        </w:rPr>
        <w:t>一</w:t>
      </w:r>
      <w:proofErr w:type="gramEnd"/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生命教育學科中心種子教師：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 w:hint="eastAsia"/>
          <w:bCs/>
          <w:color w:val="222222"/>
          <w:shd w:val="clear" w:color="auto" w:fill="FFFFFF"/>
        </w:rPr>
        <w:t>8</w:t>
      </w:r>
      <w:r w:rsidRPr="002B61F0">
        <w:rPr>
          <w:rFonts w:eastAsia="標楷體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</w:t>
      </w:r>
      <w:r w:rsidRPr="0090272C">
        <w:rPr>
          <w:rFonts w:eastAsia="標楷體"/>
          <w:bCs/>
          <w:color w:val="222222"/>
          <w:shd w:val="clear" w:color="auto" w:fill="FFFFFF"/>
        </w:rPr>
        <w:t>（週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五</w:t>
      </w:r>
      <w:r w:rsidRPr="0090272C">
        <w:rPr>
          <w:rFonts w:eastAsia="標楷體"/>
          <w:bCs/>
          <w:color w:val="222222"/>
          <w:shd w:val="clear" w:color="auto" w:fill="FFFFFF"/>
        </w:rPr>
        <w:t>）</w:t>
      </w:r>
      <w:r>
        <w:rPr>
          <w:rFonts w:eastAsia="標楷體" w:hint="eastAsia"/>
          <w:bCs/>
          <w:color w:val="222222"/>
          <w:shd w:val="clear" w:color="auto" w:fill="FFFFFF"/>
        </w:rPr>
        <w:t>09</w:t>
      </w:r>
      <w:r w:rsidRPr="0090272C">
        <w:rPr>
          <w:rFonts w:eastAsia="標楷體"/>
          <w:bCs/>
          <w:color w:val="222222"/>
          <w:shd w:val="clear" w:color="auto" w:fill="FFFFFF"/>
        </w:rPr>
        <w:t>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2F3D94" w:rsidRDefault="002F3D9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報名參加之一般教師：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 w:hint="eastAsia"/>
          <w:bCs/>
          <w:color w:val="222222"/>
          <w:shd w:val="clear" w:color="auto" w:fill="FFFFFF"/>
        </w:rPr>
        <w:t>8</w:t>
      </w:r>
      <w:r w:rsidRPr="002B61F0">
        <w:rPr>
          <w:rFonts w:eastAsia="標楷體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</w:t>
      </w:r>
      <w:r w:rsidRPr="0090272C">
        <w:rPr>
          <w:rFonts w:eastAsia="標楷體"/>
          <w:bCs/>
          <w:color w:val="222222"/>
          <w:shd w:val="clear" w:color="auto" w:fill="FFFFFF"/>
        </w:rPr>
        <w:t>（週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五</w:t>
      </w:r>
      <w:r w:rsidRPr="0090272C">
        <w:rPr>
          <w:rFonts w:eastAsia="標楷體"/>
          <w:bCs/>
          <w:color w:val="222222"/>
          <w:shd w:val="clear" w:color="auto" w:fill="FFFFFF"/>
        </w:rPr>
        <w:t>）</w:t>
      </w:r>
      <w:r w:rsidRPr="0090272C">
        <w:rPr>
          <w:rFonts w:eastAsia="標楷體"/>
          <w:bCs/>
          <w:color w:val="222222"/>
          <w:shd w:val="clear" w:color="auto" w:fill="FFFFFF"/>
        </w:rPr>
        <w:t>13: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2F3D94" w:rsidRPr="008E17D0" w:rsidRDefault="002F3D9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 w:rsidRPr="002B61F0">
        <w:rPr>
          <w:rFonts w:eastAsia="標楷體"/>
          <w:bCs/>
          <w:color w:val="222222"/>
          <w:shd w:val="clear" w:color="auto" w:fill="FFFFFF"/>
        </w:rPr>
        <w:t>地點：</w:t>
      </w:r>
    </w:p>
    <w:p w:rsidR="002F3D94" w:rsidRPr="00F008B0" w:rsidRDefault="002F3D94" w:rsidP="002F3D94">
      <w:pPr>
        <w:numPr>
          <w:ilvl w:val="0"/>
          <w:numId w:val="16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color w:val="222222"/>
          <w:shd w:val="clear" w:color="auto" w:fill="FFFFFF"/>
        </w:rPr>
        <w:t>市立台中二中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(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台中市北區英士路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109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號</w:t>
      </w:r>
      <w:r>
        <w:rPr>
          <w:rFonts w:ascii="標楷體" w:eastAsia="標楷體" w:hAnsi="標楷體" w:hint="eastAsia"/>
        </w:rPr>
        <w:t>)</w:t>
      </w:r>
    </w:p>
    <w:tbl>
      <w:tblPr>
        <w:tblW w:w="1014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29"/>
        <w:gridCol w:w="669"/>
        <w:gridCol w:w="4536"/>
        <w:gridCol w:w="3513"/>
      </w:tblGrid>
      <w:tr w:rsidR="002F3D94" w:rsidRPr="002B61F0" w:rsidTr="002F3D94">
        <w:trPr>
          <w:trHeight w:val="143"/>
          <w:jc w:val="center"/>
        </w:trPr>
        <w:tc>
          <w:tcPr>
            <w:tcW w:w="142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669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36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主</w:t>
            </w:r>
            <w:r w:rsidRPr="002B61F0">
              <w:rPr>
                <w:rFonts w:eastAsia="標楷體"/>
                <w:b/>
                <w:bCs/>
                <w:color w:val="FFFFFF"/>
              </w:rPr>
              <w:t xml:space="preserve">  </w:t>
            </w:r>
            <w:r w:rsidRPr="002B61F0">
              <w:rPr>
                <w:rFonts w:eastAsia="標楷體"/>
                <w:b/>
                <w:bCs/>
                <w:color w:val="FFFFFF"/>
              </w:rPr>
              <w:t>題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2F3D94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/>
                <w:b/>
                <w:bCs/>
                <w:color w:val="FFFFFF"/>
              </w:rPr>
              <w:t>主持人</w:t>
            </w:r>
          </w:p>
        </w:tc>
      </w:tr>
      <w:tr w:rsidR="002F3D94" w:rsidRPr="002B61F0" w:rsidTr="002F3D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09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素養導向課程</w:t>
            </w:r>
            <w:proofErr w:type="gramStart"/>
            <w:r w:rsidRPr="00AF5614">
              <w:rPr>
                <w:rFonts w:eastAsia="標楷體" w:hint="eastAsia"/>
              </w:rPr>
              <w:t>設計共備</w:t>
            </w:r>
            <w:proofErr w:type="gramEnd"/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1E40EA" w:rsidRDefault="002F3D94" w:rsidP="007756FC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學科中心</w:t>
            </w:r>
            <w:r w:rsidRPr="00AF5614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2F3D94" w:rsidRPr="002B61F0" w:rsidTr="002F3D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/>
              </w:rPr>
              <w:t>報到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E82D02">
              <w:rPr>
                <w:rFonts w:ascii="標楷體" w:eastAsia="標楷體" w:hAnsi="標楷體" w:hint="eastAsia"/>
              </w:rPr>
              <w:t>生命教育</w:t>
            </w:r>
            <w:r w:rsidRPr="002B61F0">
              <w:rPr>
                <w:rFonts w:eastAsia="標楷體"/>
              </w:rPr>
              <w:t>學科中心</w:t>
            </w:r>
            <w:r w:rsidRPr="00E82D02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2F3D94" w:rsidRPr="002B61F0" w:rsidTr="002F3D94">
        <w:trPr>
          <w:trHeight w:val="342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0D6F5F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0D6F5F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0D6F5F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FBE4D5"/>
            <w:vAlign w:val="center"/>
          </w:tcPr>
          <w:p w:rsidR="002F3D94" w:rsidRPr="00823990" w:rsidRDefault="002F3D94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2F3D94" w:rsidRDefault="002F3D9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2F3D94" w:rsidRDefault="002F3D9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</w:t>
            </w:r>
            <w:proofErr w:type="gramStart"/>
            <w:r w:rsidRPr="00AF5614">
              <w:rPr>
                <w:rFonts w:eastAsia="標楷體" w:hint="eastAsia"/>
              </w:rPr>
              <w:t>大逃殺</w:t>
            </w:r>
            <w:proofErr w:type="gramEnd"/>
          </w:p>
          <w:p w:rsidR="002F3D94" w:rsidRPr="002B61F0" w:rsidRDefault="002F3D94" w:rsidP="001379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</w:t>
            </w:r>
            <w:r w:rsidR="00175784">
              <w:rPr>
                <w:rFonts w:eastAsia="標楷體" w:hint="eastAsia"/>
              </w:rPr>
              <w:t>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shd w:val="clear" w:color="auto" w:fill="FBE4D5"/>
            <w:vAlign w:val="center"/>
          </w:tcPr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</w:t>
            </w:r>
            <w:proofErr w:type="gramStart"/>
            <w:r w:rsidRPr="00FF271B">
              <w:rPr>
                <w:rFonts w:eastAsia="標楷體" w:hint="eastAsia"/>
              </w:rPr>
              <w:t>一</w:t>
            </w:r>
            <w:proofErr w:type="gramEnd"/>
            <w:r w:rsidRPr="00FF271B">
              <w:rPr>
                <w:rFonts w:eastAsia="標楷體" w:hint="eastAsia"/>
              </w:rPr>
              <w:t>：錢永鎮老師</w:t>
            </w:r>
            <w:r w:rsidRPr="00FF271B">
              <w:rPr>
                <w:rFonts w:eastAsia="標楷體" w:hint="eastAsia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傅皓政教授/李盈瑩老師</w:t>
            </w:r>
          </w:p>
          <w:p w:rsidR="002F3D94" w:rsidRPr="00FF271B" w:rsidRDefault="002F3D94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</w:t>
            </w:r>
            <w:proofErr w:type="gramStart"/>
            <w:r w:rsidRPr="00FF271B">
              <w:rPr>
                <w:rFonts w:eastAsia="標楷體" w:hint="eastAsia"/>
              </w:rPr>
              <w:t>三</w:t>
            </w:r>
            <w:proofErr w:type="gramEnd"/>
            <w:r w:rsidRPr="00FF271B">
              <w:rPr>
                <w:rFonts w:eastAsia="標楷體" w:hint="eastAsia"/>
              </w:rPr>
              <w:t>：</w:t>
            </w:r>
            <w:r w:rsidRPr="00FF271B">
              <w:rPr>
                <w:rFonts w:ascii="標楷體" w:eastAsia="標楷體" w:hAnsi="標楷體" w:hint="eastAsia"/>
              </w:rPr>
              <w:t>朱家安教授/陳舒芳老師</w:t>
            </w:r>
          </w:p>
          <w:p w:rsidR="00FF271B" w:rsidRPr="00FF271B" w:rsidRDefault="00FF271B" w:rsidP="00FF271B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場次四:牛惠之教授/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  <w:tr w:rsidR="002F3D94" w:rsidRPr="002B61F0" w:rsidTr="002F3D94">
        <w:trPr>
          <w:trHeight w:val="324"/>
          <w:jc w:val="center"/>
        </w:trPr>
        <w:tc>
          <w:tcPr>
            <w:tcW w:w="142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14:20-14:30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休息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</w:p>
        </w:tc>
      </w:tr>
      <w:tr w:rsidR="00FF271B" w:rsidRPr="002B61F0" w:rsidTr="002F3D94">
        <w:trPr>
          <w:trHeight w:val="324"/>
          <w:jc w:val="center"/>
        </w:trPr>
        <w:tc>
          <w:tcPr>
            <w:tcW w:w="142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FF271B" w:rsidRPr="002B61F0" w:rsidRDefault="00FF271B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2B61F0" w:rsidRDefault="00FF271B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823990" w:rsidRDefault="00FF271B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FF271B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FF271B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</w:t>
            </w:r>
            <w:proofErr w:type="gramStart"/>
            <w:r w:rsidRPr="00AF5614">
              <w:rPr>
                <w:rFonts w:eastAsia="標楷體" w:hint="eastAsia"/>
              </w:rPr>
              <w:t>大逃殺</w:t>
            </w:r>
            <w:proofErr w:type="gramEnd"/>
          </w:p>
          <w:p w:rsidR="00FF271B" w:rsidRPr="002B61F0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</w:t>
            </w:r>
            <w:r w:rsidR="00175784">
              <w:rPr>
                <w:rFonts w:eastAsia="標楷體" w:hint="eastAsia"/>
              </w:rPr>
              <w:t>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</w:t>
            </w:r>
            <w:proofErr w:type="gramStart"/>
            <w:r w:rsidRPr="00FF271B">
              <w:rPr>
                <w:rFonts w:eastAsia="標楷體" w:hint="eastAsia"/>
              </w:rPr>
              <w:t>一</w:t>
            </w:r>
            <w:proofErr w:type="gramEnd"/>
            <w:r w:rsidRPr="00FF271B">
              <w:rPr>
                <w:rFonts w:eastAsia="標楷體" w:hint="eastAsia"/>
              </w:rPr>
              <w:t>：錢永鎮老師</w:t>
            </w:r>
            <w:r w:rsidRPr="00FF271B">
              <w:rPr>
                <w:rFonts w:eastAsia="標楷體" w:hint="eastAsia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傅皓政教授/李盈瑩老師</w:t>
            </w:r>
          </w:p>
          <w:p w:rsidR="00FF271B" w:rsidRPr="00FF271B" w:rsidRDefault="00FF271B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</w:t>
            </w:r>
            <w:proofErr w:type="gramStart"/>
            <w:r w:rsidRPr="00FF271B">
              <w:rPr>
                <w:rFonts w:eastAsia="標楷體" w:hint="eastAsia"/>
              </w:rPr>
              <w:t>三</w:t>
            </w:r>
            <w:proofErr w:type="gramEnd"/>
            <w:r w:rsidRPr="00FF271B">
              <w:rPr>
                <w:rFonts w:eastAsia="標楷體" w:hint="eastAsia"/>
              </w:rPr>
              <w:t>：</w:t>
            </w:r>
            <w:r w:rsidRPr="00FF271B">
              <w:rPr>
                <w:rFonts w:ascii="標楷體" w:eastAsia="標楷體" w:hAnsi="標楷體" w:hint="eastAsia"/>
              </w:rPr>
              <w:t>朱家安教授/陳舒芳老師</w:t>
            </w:r>
          </w:p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場次四:牛惠之教授/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</w:tbl>
    <w:p w:rsidR="009E6531" w:rsidRPr="009E6531" w:rsidRDefault="002F3D94" w:rsidP="00137990">
      <w:pPr>
        <w:rPr>
          <w:rFonts w:ascii="標楷體" w:eastAsia="標楷體" w:hAnsi="標楷體" w:cs="Times New Roman"/>
          <w:kern w:val="2"/>
          <w:sz w:val="24"/>
          <w:szCs w:val="24"/>
          <w:lang w:val="en-US" w:bidi="ar-SA"/>
        </w:rPr>
      </w:pPr>
      <w:r>
        <w:rPr>
          <w:rFonts w:eastAsia="標楷體" w:hint="eastAsia"/>
        </w:rPr>
        <w:t xml:space="preserve"> </w:t>
      </w:r>
    </w:p>
    <w:p w:rsidR="009E6531" w:rsidRPr="009E6531" w:rsidRDefault="009E6531" w:rsidP="00E913BC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  <w:lang w:val="en-US"/>
        </w:rPr>
      </w:pPr>
    </w:p>
    <w:sectPr w:rsidR="009E6531" w:rsidRPr="009E6531" w:rsidSect="00F713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3E7" w:rsidRDefault="001D23E7" w:rsidP="004B2726">
      <w:r>
        <w:separator/>
      </w:r>
    </w:p>
  </w:endnote>
  <w:endnote w:type="continuationSeparator" w:id="0">
    <w:p w:rsidR="001D23E7" w:rsidRDefault="001D23E7" w:rsidP="004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3E7" w:rsidRDefault="001D23E7" w:rsidP="004B2726">
      <w:r>
        <w:separator/>
      </w:r>
    </w:p>
  </w:footnote>
  <w:footnote w:type="continuationSeparator" w:id="0">
    <w:p w:rsidR="001D23E7" w:rsidRDefault="001D23E7" w:rsidP="004B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F07"/>
    <w:multiLevelType w:val="hybridMultilevel"/>
    <w:tmpl w:val="D026F464"/>
    <w:lvl w:ilvl="0" w:tplc="50FE9FE6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13710F62"/>
    <w:multiLevelType w:val="hybridMultilevel"/>
    <w:tmpl w:val="9E64F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F6655"/>
    <w:multiLevelType w:val="hybridMultilevel"/>
    <w:tmpl w:val="9998F556"/>
    <w:lvl w:ilvl="0" w:tplc="4E349430">
      <w:start w:val="1"/>
      <w:numFmt w:val="taiwaneseCountingThousand"/>
      <w:lvlText w:val="%1、"/>
      <w:lvlJc w:val="left"/>
      <w:pPr>
        <w:ind w:left="648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 w15:restartNumberingAfterBreak="0">
    <w:nsid w:val="27B50C27"/>
    <w:multiLevelType w:val="hybridMultilevel"/>
    <w:tmpl w:val="D994B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C56BE"/>
    <w:multiLevelType w:val="hybridMultilevel"/>
    <w:tmpl w:val="AA2014A8"/>
    <w:lvl w:ilvl="0" w:tplc="577ED4F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792B42"/>
    <w:multiLevelType w:val="hybridMultilevel"/>
    <w:tmpl w:val="94F02C52"/>
    <w:lvl w:ilvl="0" w:tplc="0868C1DC">
      <w:start w:val="1"/>
      <w:numFmt w:val="taiwaneseCountingThousand"/>
      <w:lvlText w:val="%1、"/>
      <w:lvlJc w:val="left"/>
      <w:pPr>
        <w:ind w:left="692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6" w15:restartNumberingAfterBreak="0">
    <w:nsid w:val="3B697DAB"/>
    <w:multiLevelType w:val="hybridMultilevel"/>
    <w:tmpl w:val="C9A6630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3D290599"/>
    <w:multiLevelType w:val="hybridMultilevel"/>
    <w:tmpl w:val="80D28086"/>
    <w:lvl w:ilvl="0" w:tplc="A9107D5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E3668F9"/>
    <w:multiLevelType w:val="hybridMultilevel"/>
    <w:tmpl w:val="234EB7D8"/>
    <w:lvl w:ilvl="0" w:tplc="62B4FF6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BB247D"/>
    <w:multiLevelType w:val="hybridMultilevel"/>
    <w:tmpl w:val="37005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DF3427"/>
    <w:multiLevelType w:val="hybridMultilevel"/>
    <w:tmpl w:val="24BCCB74"/>
    <w:lvl w:ilvl="0" w:tplc="EB3638BE">
      <w:start w:val="1"/>
      <w:numFmt w:val="taiwaneseCountingThousand"/>
      <w:lvlText w:val="(%1)"/>
      <w:lvlJc w:val="left"/>
      <w:pPr>
        <w:ind w:left="888" w:hanging="408"/>
      </w:pPr>
      <w:rPr>
        <w:rFonts w:ascii="Times New Roman" w:hAnsi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AF6F4D"/>
    <w:multiLevelType w:val="hybridMultilevel"/>
    <w:tmpl w:val="7FBCF378"/>
    <w:lvl w:ilvl="0" w:tplc="CAE2D1F6">
      <w:start w:val="1"/>
      <w:numFmt w:val="decimal"/>
      <w:lvlText w:val="%1."/>
      <w:lvlJc w:val="left"/>
      <w:pPr>
        <w:ind w:left="22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EE0C6E"/>
    <w:multiLevelType w:val="hybridMultilevel"/>
    <w:tmpl w:val="E166B7C8"/>
    <w:lvl w:ilvl="0" w:tplc="982EA4E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2D13024"/>
    <w:multiLevelType w:val="hybridMultilevel"/>
    <w:tmpl w:val="42CC0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60690A"/>
    <w:multiLevelType w:val="hybridMultilevel"/>
    <w:tmpl w:val="F72AC422"/>
    <w:lvl w:ilvl="0" w:tplc="B69272C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88715BF"/>
    <w:multiLevelType w:val="hybridMultilevel"/>
    <w:tmpl w:val="78862B6A"/>
    <w:lvl w:ilvl="0" w:tplc="699E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3"/>
    <w:rsid w:val="0002461C"/>
    <w:rsid w:val="00040218"/>
    <w:rsid w:val="0004785D"/>
    <w:rsid w:val="000552F3"/>
    <w:rsid w:val="000C73BB"/>
    <w:rsid w:val="000D0174"/>
    <w:rsid w:val="000E3C68"/>
    <w:rsid w:val="00137990"/>
    <w:rsid w:val="00175784"/>
    <w:rsid w:val="001770CC"/>
    <w:rsid w:val="001A4882"/>
    <w:rsid w:val="001D23E7"/>
    <w:rsid w:val="001E3C64"/>
    <w:rsid w:val="002C2633"/>
    <w:rsid w:val="002F3D94"/>
    <w:rsid w:val="0038788A"/>
    <w:rsid w:val="003B448A"/>
    <w:rsid w:val="003B5AC9"/>
    <w:rsid w:val="00447C27"/>
    <w:rsid w:val="004A4D0E"/>
    <w:rsid w:val="004B2726"/>
    <w:rsid w:val="004C0503"/>
    <w:rsid w:val="00522BDD"/>
    <w:rsid w:val="00556ED2"/>
    <w:rsid w:val="0071141F"/>
    <w:rsid w:val="00752138"/>
    <w:rsid w:val="00757321"/>
    <w:rsid w:val="00810E6A"/>
    <w:rsid w:val="008437E2"/>
    <w:rsid w:val="00844F67"/>
    <w:rsid w:val="00863E38"/>
    <w:rsid w:val="008859C3"/>
    <w:rsid w:val="008A104A"/>
    <w:rsid w:val="008C688D"/>
    <w:rsid w:val="008D0970"/>
    <w:rsid w:val="00924AAC"/>
    <w:rsid w:val="00947BF4"/>
    <w:rsid w:val="00950D4A"/>
    <w:rsid w:val="009E6531"/>
    <w:rsid w:val="009F3BCA"/>
    <w:rsid w:val="00A4576F"/>
    <w:rsid w:val="00A80A81"/>
    <w:rsid w:val="00B04FF2"/>
    <w:rsid w:val="00B131FA"/>
    <w:rsid w:val="00B26E23"/>
    <w:rsid w:val="00B36104"/>
    <w:rsid w:val="00B76A4D"/>
    <w:rsid w:val="00B84D23"/>
    <w:rsid w:val="00BB5B02"/>
    <w:rsid w:val="00C40BFC"/>
    <w:rsid w:val="00CE6FA7"/>
    <w:rsid w:val="00D268DC"/>
    <w:rsid w:val="00D3324D"/>
    <w:rsid w:val="00D3460A"/>
    <w:rsid w:val="00D754B5"/>
    <w:rsid w:val="00DE3839"/>
    <w:rsid w:val="00E82A99"/>
    <w:rsid w:val="00E913BC"/>
    <w:rsid w:val="00EE1956"/>
    <w:rsid w:val="00EF49FA"/>
    <w:rsid w:val="00EF5C3E"/>
    <w:rsid w:val="00F323C3"/>
    <w:rsid w:val="00F713D2"/>
    <w:rsid w:val="00FF271B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C2E0423"/>
  <w15:docId w15:val="{B2EB7D9B-432C-4D8B-9A06-3BBA299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C050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3">
    <w:name w:val="heading 3"/>
    <w:basedOn w:val="a"/>
    <w:link w:val="30"/>
    <w:uiPriority w:val="1"/>
    <w:qFormat/>
    <w:rsid w:val="004C0503"/>
    <w:pPr>
      <w:spacing w:before="14"/>
      <w:ind w:left="24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4C0503"/>
    <w:rPr>
      <w:rFonts w:ascii="細明體" w:eastAsia="細明體" w:hAnsi="細明體" w:cs="細明體"/>
      <w:kern w:val="0"/>
      <w:sz w:val="32"/>
      <w:szCs w:val="32"/>
      <w:lang w:val="zh-TW" w:bidi="zh-TW"/>
    </w:rPr>
  </w:style>
  <w:style w:type="character" w:styleId="a3">
    <w:name w:val="Hyperlink"/>
    <w:basedOn w:val="a0"/>
    <w:uiPriority w:val="99"/>
    <w:unhideWhenUsed/>
    <w:rsid w:val="004C05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05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726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726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Web">
    <w:name w:val="Normal (Web)"/>
    <w:basedOn w:val="a"/>
    <w:uiPriority w:val="99"/>
    <w:rsid w:val="004A4D0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styleId="a9">
    <w:name w:val="annotation reference"/>
    <w:basedOn w:val="a0"/>
    <w:uiPriority w:val="99"/>
    <w:semiHidden/>
    <w:unhideWhenUsed/>
    <w:rsid w:val="00F323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23C3"/>
  </w:style>
  <w:style w:type="character" w:customStyle="1" w:styleId="ab">
    <w:name w:val="註解文字 字元"/>
    <w:basedOn w:val="a0"/>
    <w:link w:val="aa"/>
    <w:uiPriority w:val="99"/>
    <w:semiHidden/>
    <w:rsid w:val="00F323C3"/>
    <w:rPr>
      <w:rFonts w:ascii="細明體" w:eastAsia="細明體" w:hAnsi="細明體" w:cs="細明體"/>
      <w:kern w:val="0"/>
      <w:sz w:val="22"/>
      <w:lang w:val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23C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323C3"/>
    <w:rPr>
      <w:rFonts w:ascii="細明體" w:eastAsia="細明體" w:hAnsi="細明體" w:cs="細明體"/>
      <w:b/>
      <w:bCs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F32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323C3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life1</dc:creator>
  <cp:lastModifiedBy>life1</cp:lastModifiedBy>
  <cp:revision>2</cp:revision>
  <cp:lastPrinted>2019-01-21T05:18:00Z</cp:lastPrinted>
  <dcterms:created xsi:type="dcterms:W3CDTF">2019-03-04T08:47:00Z</dcterms:created>
  <dcterms:modified xsi:type="dcterms:W3CDTF">2019-03-04T08:47:00Z</dcterms:modified>
</cp:coreProperties>
</file>