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Pr="008645B3" w:rsidRDefault="008645B3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r w:rsidRPr="008645B3">
        <w:rPr>
          <w:rFonts w:ascii="微軟正黑體" w:eastAsia="微軟正黑體" w:hAnsi="微軟正黑體" w:hint="eastAsia"/>
          <w:b/>
          <w:sz w:val="20"/>
          <w:szCs w:val="20"/>
        </w:rPr>
        <w:t>附件二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703EEB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703EEB">
        <w:rPr>
          <w:rFonts w:ascii="微軟正黑體" w:eastAsia="微軟正黑體" w:hAnsi="微軟正黑體"/>
          <w:szCs w:val="28"/>
        </w:rPr>
        <w:t>4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703EEB">
        <w:rPr>
          <w:rFonts w:ascii="微軟正黑體" w:eastAsia="微軟正黑體" w:hAnsi="微軟正黑體" w:hint="eastAsia"/>
          <w:color w:val="FF0000"/>
          <w:szCs w:val="28"/>
        </w:rPr>
        <w:t>16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703EEB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703EEB">
        <w:rPr>
          <w:rFonts w:ascii="微軟正黑體" w:eastAsia="微軟正黑體" w:hAnsi="微軟正黑體"/>
          <w:szCs w:val="28"/>
        </w:rPr>
        <w:t>4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703EEB">
        <w:rPr>
          <w:rFonts w:ascii="微軟正黑體" w:eastAsia="微軟正黑體" w:hAnsi="微軟正黑體" w:hint="eastAsia"/>
          <w:color w:val="FF0000"/>
          <w:szCs w:val="28"/>
        </w:rPr>
        <w:t>8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142DA" w:rsidRPr="00D354C5" w:rsidTr="000142DA">
        <w:trPr>
          <w:trHeight w:val="447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61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幼幼再體驗&amp;</w:t>
            </w:r>
            <w:r w:rsidRPr="00E14121">
              <w:rPr>
                <w:rFonts w:asciiTheme="minorEastAsia" w:hAnsiTheme="minorEastAsia" w:cs="新細明體" w:hint="eastAsia"/>
                <w:szCs w:val="20"/>
              </w:rPr>
              <w:t>汪汪隊立大功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進階數位插畫漫畫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/>
                <w:szCs w:val="20"/>
              </w:rPr>
              <w:t xml:space="preserve">Follow </w:t>
            </w:r>
            <w:r w:rsidRPr="00E14121">
              <w:rPr>
                <w:rFonts w:asciiTheme="minorEastAsia" w:hAnsiTheme="minorEastAsia" w:cs="新細明體"/>
                <w:szCs w:val="20"/>
              </w:rPr>
              <w:t>me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7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永平校際傳說對決（國中菁英選手爭霸戰Round1)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33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博采眾奕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703EEB" w:rsidRPr="00D354C5" w:rsidTr="000142DA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703EEB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煎烙小吃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(鐵板燒)</w:t>
            </w:r>
          </w:p>
        </w:tc>
        <w:tc>
          <w:tcPr>
            <w:tcW w:w="1214" w:type="dxa"/>
            <w:vAlign w:val="center"/>
          </w:tcPr>
          <w:p w:rsidR="00703EEB" w:rsidRPr="00D354C5" w:rsidRDefault="00703EEB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/>
                <w:szCs w:val="20"/>
              </w:rPr>
              <w:t>mini hamburger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(日本料理)        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魔鬼千層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bookmarkStart w:id="0" w:name="_GoBack"/>
            <w:bookmarkEnd w:id="0"/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(西餐)   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奶cake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DE2411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只想黏著你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703EEB" w:rsidRPr="00D354C5" w:rsidRDefault="00703EEB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12" w:rsidRDefault="00757512" w:rsidP="000C5768">
      <w:r>
        <w:separator/>
      </w:r>
    </w:p>
  </w:endnote>
  <w:endnote w:type="continuationSeparator" w:id="0">
    <w:p w:rsidR="00757512" w:rsidRDefault="0075751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12" w:rsidRDefault="00757512" w:rsidP="000C5768">
      <w:r>
        <w:separator/>
      </w:r>
    </w:p>
  </w:footnote>
  <w:footnote w:type="continuationSeparator" w:id="0">
    <w:p w:rsidR="00757512" w:rsidRDefault="0075751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48E9"/>
    <w:rsid w:val="002C70EF"/>
    <w:rsid w:val="002E22E4"/>
    <w:rsid w:val="00306C77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A4B02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A57A5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03EEB"/>
    <w:rsid w:val="00721A92"/>
    <w:rsid w:val="00722657"/>
    <w:rsid w:val="00741D94"/>
    <w:rsid w:val="00745C1A"/>
    <w:rsid w:val="0075751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645B3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4121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D539E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2F9C-42F4-4D58-AE70-586A7DAC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Windows 使用者</cp:lastModifiedBy>
  <cp:revision>4</cp:revision>
  <cp:lastPrinted>2020-03-24T07:55:00Z</cp:lastPrinted>
  <dcterms:created xsi:type="dcterms:W3CDTF">2022-01-24T00:31:00Z</dcterms:created>
  <dcterms:modified xsi:type="dcterms:W3CDTF">2022-01-24T00:58:00Z</dcterms:modified>
</cp:coreProperties>
</file>