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FC" w:rsidRDefault="00D71DFC" w:rsidP="00D71DFC">
      <w:pPr>
        <w:jc w:val="center"/>
        <w:rPr>
          <w:sz w:val="36"/>
          <w:lang w:eastAsia="zh-HK"/>
        </w:rPr>
      </w:pPr>
      <w:r>
        <w:rPr>
          <w:rFonts w:hint="eastAsia"/>
          <w:sz w:val="36"/>
          <w:lang w:eastAsia="zh-HK"/>
        </w:rPr>
        <w:t>國立中央大學附屬中壢高中</w:t>
      </w:r>
    </w:p>
    <w:p w:rsidR="001A53AD" w:rsidRPr="00D71DFC" w:rsidRDefault="002844CA" w:rsidP="00D71DFC">
      <w:pPr>
        <w:jc w:val="center"/>
        <w:rPr>
          <w:sz w:val="36"/>
          <w:lang w:eastAsia="zh-HK"/>
        </w:rPr>
      </w:pPr>
      <w:r w:rsidRPr="00D71DFC">
        <w:rPr>
          <w:rFonts w:hint="eastAsia"/>
          <w:sz w:val="36"/>
          <w:lang w:eastAsia="zh-HK"/>
        </w:rPr>
        <w:t>國中生動手做</w:t>
      </w:r>
      <w:r w:rsidRPr="00D71DFC">
        <w:rPr>
          <w:rFonts w:hint="eastAsia"/>
          <w:sz w:val="36"/>
        </w:rPr>
        <w:t>～</w:t>
      </w:r>
      <w:r w:rsidRPr="00D71DFC">
        <w:rPr>
          <w:rFonts w:hint="eastAsia"/>
          <w:sz w:val="36"/>
          <w:lang w:eastAsia="zh-HK"/>
        </w:rPr>
        <w:t>高中</w:t>
      </w:r>
      <w:r w:rsidR="005C263E">
        <w:rPr>
          <w:rFonts w:hint="eastAsia"/>
          <w:sz w:val="36"/>
          <w:lang w:eastAsia="zh-HK"/>
        </w:rPr>
        <w:t>特色課程</w:t>
      </w:r>
      <w:r w:rsidRPr="00D71DFC">
        <w:rPr>
          <w:rFonts w:hint="eastAsia"/>
          <w:sz w:val="36"/>
          <w:lang w:eastAsia="zh-HK"/>
        </w:rPr>
        <w:t>體驗</w:t>
      </w:r>
      <w:r w:rsidR="005C263E">
        <w:rPr>
          <w:rFonts w:hint="eastAsia"/>
          <w:sz w:val="36"/>
          <w:lang w:eastAsia="zh-HK"/>
        </w:rPr>
        <w:t>活動</w:t>
      </w:r>
    </w:p>
    <w:p w:rsidR="00D71DFC" w:rsidRDefault="00D71DFC">
      <w:pPr>
        <w:rPr>
          <w:lang w:eastAsia="zh-HK"/>
        </w:rPr>
      </w:pPr>
    </w:p>
    <w:p w:rsidR="00D71DFC" w:rsidRDefault="00D71DFC">
      <w:r>
        <w:rPr>
          <w:rFonts w:hint="eastAsia"/>
          <w:lang w:eastAsia="zh-HK"/>
        </w:rPr>
        <w:t>申請時間</w:t>
      </w:r>
      <w:r>
        <w:rPr>
          <w:rFonts w:hint="eastAsia"/>
        </w:rPr>
        <w:t>：</w:t>
      </w:r>
      <w:r>
        <w:rPr>
          <w:rFonts w:hint="eastAsia"/>
          <w:lang w:eastAsia="zh-HK"/>
        </w:rPr>
        <w:t>即日起至</w:t>
      </w:r>
      <w:r>
        <w:rPr>
          <w:rFonts w:hint="eastAsia"/>
        </w:rPr>
        <w:t>11</w:t>
      </w:r>
      <w:r>
        <w:rPr>
          <w:rFonts w:hint="eastAsia"/>
          <w:lang w:eastAsia="zh-HK"/>
        </w:rPr>
        <w:t>月</w:t>
      </w:r>
      <w:r>
        <w:rPr>
          <w:rFonts w:hint="eastAsia"/>
        </w:rPr>
        <w:t>15</w:t>
      </w:r>
      <w:r>
        <w:rPr>
          <w:rFonts w:hint="eastAsia"/>
          <w:lang w:eastAsia="zh-HK"/>
        </w:rPr>
        <w:t>日止</w:t>
      </w:r>
    </w:p>
    <w:p w:rsidR="00D71DFC" w:rsidRDefault="00D71DFC">
      <w:pPr>
        <w:rPr>
          <w:lang w:eastAsia="zh-HK"/>
        </w:rPr>
      </w:pPr>
      <w:r>
        <w:rPr>
          <w:rFonts w:hint="eastAsia"/>
          <w:lang w:eastAsia="zh-HK"/>
        </w:rPr>
        <w:t>課程日期</w:t>
      </w:r>
      <w:r>
        <w:rPr>
          <w:rFonts w:hint="eastAsia"/>
        </w:rPr>
        <w:t>：</w:t>
      </w:r>
      <w:r>
        <w:rPr>
          <w:rFonts w:hint="eastAsia"/>
          <w:lang w:eastAsia="zh-HK"/>
        </w:rPr>
        <w:t>各申請國中提供日期</w:t>
      </w:r>
      <w:r>
        <w:rPr>
          <w:rFonts w:hint="eastAsia"/>
        </w:rPr>
        <w:t>、</w:t>
      </w:r>
      <w:r>
        <w:rPr>
          <w:rFonts w:hint="eastAsia"/>
          <w:lang w:eastAsia="zh-HK"/>
        </w:rPr>
        <w:t>時間</w:t>
      </w:r>
      <w:r>
        <w:rPr>
          <w:rFonts w:hint="eastAsia"/>
        </w:rPr>
        <w:t>。</w:t>
      </w:r>
      <w:r>
        <w:rPr>
          <w:rFonts w:hint="eastAsia"/>
          <w:lang w:eastAsia="zh-HK"/>
        </w:rPr>
        <w:t>與本校連絡窗口確認授課教師時間</w:t>
      </w:r>
      <w:r>
        <w:rPr>
          <w:rFonts w:hint="eastAsia"/>
        </w:rPr>
        <w:t>。</w:t>
      </w:r>
    </w:p>
    <w:p w:rsidR="00D71DFC" w:rsidRPr="00D71DFC" w:rsidRDefault="00D71DFC" w:rsidP="00D71DFC">
      <w:r>
        <w:rPr>
          <w:rFonts w:hint="eastAsia"/>
          <w:lang w:eastAsia="zh-HK"/>
        </w:rPr>
        <w:t>時間地點</w:t>
      </w:r>
      <w:r>
        <w:rPr>
          <w:rFonts w:hint="eastAsia"/>
        </w:rPr>
        <w:t>：</w:t>
      </w:r>
      <w:r>
        <w:rPr>
          <w:rFonts w:hint="eastAsia"/>
          <w:lang w:eastAsia="zh-HK"/>
        </w:rPr>
        <w:t>課程地點為本校科學實驗教室</w:t>
      </w:r>
      <w:r>
        <w:rPr>
          <w:rFonts w:hint="eastAsia"/>
        </w:rPr>
        <w:t>。</w:t>
      </w:r>
    </w:p>
    <w:p w:rsidR="00D71DFC" w:rsidRDefault="00D71DFC">
      <w:r>
        <w:rPr>
          <w:rFonts w:hint="eastAsia"/>
          <w:lang w:eastAsia="zh-HK"/>
        </w:rPr>
        <w:t>參與人數</w:t>
      </w:r>
      <w:r>
        <w:rPr>
          <w:rFonts w:hint="eastAsia"/>
        </w:rPr>
        <w:t>：</w:t>
      </w:r>
      <w:r>
        <w:rPr>
          <w:rFonts w:hint="eastAsia"/>
          <w:lang w:eastAsia="zh-HK"/>
        </w:rPr>
        <w:t>以國中班級為單位</w:t>
      </w:r>
      <w:r>
        <w:rPr>
          <w:rFonts w:hint="eastAsia"/>
        </w:rPr>
        <w:t>。</w:t>
      </w:r>
    </w:p>
    <w:p w:rsidR="00D71DFC" w:rsidRDefault="00D71DFC">
      <w:r>
        <w:rPr>
          <w:rFonts w:hint="eastAsia"/>
          <w:lang w:eastAsia="zh-HK"/>
        </w:rPr>
        <w:t>其他事項</w:t>
      </w:r>
      <w:r>
        <w:rPr>
          <w:rFonts w:hint="eastAsia"/>
        </w:rPr>
        <w:t>：</w:t>
      </w:r>
      <w:r>
        <w:rPr>
          <w:rFonts w:hint="eastAsia"/>
          <w:lang w:eastAsia="zh-HK"/>
        </w:rPr>
        <w:t>本校提供</w:t>
      </w:r>
      <w:r w:rsidR="00083CF1">
        <w:rPr>
          <w:rFonts w:hint="eastAsia"/>
          <w:lang w:eastAsia="zh-HK"/>
        </w:rPr>
        <w:t>一台</w:t>
      </w:r>
      <w:r>
        <w:rPr>
          <w:rFonts w:hint="eastAsia"/>
          <w:lang w:eastAsia="zh-HK"/>
        </w:rPr>
        <w:t>專車</w:t>
      </w:r>
      <w:r>
        <w:rPr>
          <w:rFonts w:hint="eastAsia"/>
        </w:rPr>
        <w:t>、</w:t>
      </w:r>
      <w:r>
        <w:rPr>
          <w:rFonts w:hint="eastAsia"/>
          <w:lang w:eastAsia="zh-HK"/>
        </w:rPr>
        <w:t>學生保險</w:t>
      </w:r>
      <w:r w:rsidR="00083CF1">
        <w:rPr>
          <w:rFonts w:hint="eastAsia"/>
        </w:rPr>
        <w:t>、</w:t>
      </w:r>
      <w:r w:rsidR="00083CF1">
        <w:rPr>
          <w:rFonts w:hint="eastAsia"/>
          <w:lang w:eastAsia="zh-HK"/>
        </w:rPr>
        <w:t>中午餐盒</w:t>
      </w:r>
      <w:r>
        <w:rPr>
          <w:rFonts w:hint="eastAsia"/>
          <w:lang w:eastAsia="zh-HK"/>
        </w:rPr>
        <w:t>、與</w:t>
      </w:r>
      <w:r w:rsidR="00083CF1">
        <w:rPr>
          <w:rFonts w:hint="eastAsia"/>
          <w:lang w:eastAsia="zh-HK"/>
        </w:rPr>
        <w:t>體驗活動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>。</w:t>
      </w:r>
    </w:p>
    <w:p w:rsidR="0076592C" w:rsidRDefault="00083CF1" w:rsidP="009A0431">
      <w:pPr>
        <w:ind w:left="1133" w:hangingChars="472" w:hanging="1133"/>
      </w:pPr>
      <w:r>
        <w:rPr>
          <w:rFonts w:hint="eastAsia"/>
          <w:lang w:eastAsia="zh-HK"/>
        </w:rPr>
        <w:t>網路登記</w:t>
      </w:r>
      <w:r>
        <w:rPr>
          <w:rFonts w:hint="eastAsia"/>
        </w:rPr>
        <w:t>：</w:t>
      </w:r>
      <w:hyperlink r:id="rId6" w:history="1">
        <w:r w:rsidR="0076592C" w:rsidRPr="007A1B48">
          <w:rPr>
            <w:rStyle w:val="a8"/>
          </w:rPr>
          <w:t>https://goo.gl/forms/upBW5XHTivb5s27v2</w:t>
        </w:r>
      </w:hyperlink>
    </w:p>
    <w:p w:rsidR="009A0431" w:rsidRDefault="009A0431" w:rsidP="009A0431">
      <w:pPr>
        <w:ind w:left="1133" w:hangingChars="472" w:hanging="1133"/>
      </w:pPr>
      <w:r>
        <w:rPr>
          <w:rFonts w:hint="eastAsia"/>
          <w:lang w:eastAsia="zh-HK"/>
        </w:rPr>
        <w:t>或至</w:t>
      </w:r>
      <w:r>
        <w:rPr>
          <w:rFonts w:hint="eastAsia"/>
        </w:rPr>
        <w:t>：</w:t>
      </w:r>
      <w:hyperlink r:id="rId7" w:history="1">
        <w:r w:rsidRPr="002567F4">
          <w:rPr>
            <w:rStyle w:val="a8"/>
            <w:rFonts w:hint="eastAsia"/>
          </w:rPr>
          <w:t>https://sites.google.com</w:t>
        </w:r>
        <w:bookmarkStart w:id="0" w:name="_GoBack"/>
        <w:bookmarkEnd w:id="0"/>
        <w:r w:rsidRPr="002567F4">
          <w:rPr>
            <w:rStyle w:val="a8"/>
            <w:rFonts w:hint="eastAsia"/>
          </w:rPr>
          <w:t>/</w:t>
        </w:r>
        <w:r w:rsidRPr="002567F4">
          <w:rPr>
            <w:rStyle w:val="a8"/>
            <w:rFonts w:hint="eastAsia"/>
          </w:rPr>
          <w:t>site/forjschool</w:t>
        </w:r>
        <w:r w:rsidRPr="002567F4">
          <w:rPr>
            <w:rStyle w:val="a8"/>
            <w:rFonts w:hint="eastAsia"/>
          </w:rPr>
          <w:t>/</w:t>
        </w:r>
        <w:r w:rsidRPr="002567F4">
          <w:rPr>
            <w:rStyle w:val="a8"/>
            <w:rFonts w:hint="eastAsia"/>
          </w:rPr>
          <w:t>home</w:t>
        </w:r>
      </w:hyperlink>
      <w:r>
        <w:rPr>
          <w:rFonts w:hint="eastAsia"/>
        </w:rPr>
        <w:t>。</w:t>
      </w:r>
    </w:p>
    <w:p w:rsidR="00D71DFC" w:rsidRPr="00D71DFC" w:rsidRDefault="00D71DFC" w:rsidP="00D71DFC">
      <w:pPr>
        <w:ind w:rightChars="-142" w:right="-341"/>
      </w:pPr>
      <w:r>
        <w:rPr>
          <w:rFonts w:hint="eastAsia"/>
          <w:lang w:eastAsia="zh-HK"/>
        </w:rPr>
        <w:t>活動連絡</w:t>
      </w:r>
      <w:r>
        <w:rPr>
          <w:rFonts w:hint="eastAsia"/>
        </w:rPr>
        <w:t>：</w:t>
      </w:r>
      <w:r>
        <w:rPr>
          <w:rFonts w:hint="eastAsia"/>
          <w:lang w:eastAsia="zh-HK"/>
        </w:rPr>
        <w:t>均質化承辦人馬皖婉老師</w:t>
      </w:r>
      <w:r>
        <w:rPr>
          <w:rFonts w:hint="eastAsia"/>
        </w:rPr>
        <w:t>：</w:t>
      </w:r>
      <w:r>
        <w:rPr>
          <w:rFonts w:hint="eastAsia"/>
        </w:rPr>
        <w:t>034932181-71</w:t>
      </w:r>
      <w:r>
        <w:rPr>
          <w:rFonts w:hint="eastAsia"/>
        </w:rPr>
        <w:t>，</w:t>
      </w:r>
      <w:r w:rsidRPr="00D71DFC">
        <w:t>pony0910@clhs.tyc.edu.tw</w:t>
      </w:r>
    </w:p>
    <w:p w:rsidR="002844CA" w:rsidRPr="00D71DFC" w:rsidRDefault="002844CA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2844CA" w:rsidRPr="005C263E" w:rsidTr="005C263E">
        <w:trPr>
          <w:trHeight w:val="113"/>
        </w:trPr>
        <w:tc>
          <w:tcPr>
            <w:tcW w:w="1555" w:type="dxa"/>
          </w:tcPr>
          <w:p w:rsidR="002844CA" w:rsidRPr="005C263E" w:rsidRDefault="002844CA" w:rsidP="00D71DF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5C263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魚菜共生</w:t>
            </w:r>
          </w:p>
        </w:tc>
        <w:tc>
          <w:tcPr>
            <w:tcW w:w="6741" w:type="dxa"/>
          </w:tcPr>
          <w:p w:rsidR="002844CA" w:rsidRPr="005C263E" w:rsidRDefault="002844CA" w:rsidP="00D71DFC">
            <w:pPr>
              <w:pStyle w:val="Web"/>
              <w:shd w:val="clear" w:color="auto" w:fill="FEFEFE"/>
              <w:snapToGrid w:val="0"/>
              <w:spacing w:before="0" w:beforeAutospacing="0" w:after="480" w:afterAutospacing="0"/>
              <w:rPr>
                <w:rFonts w:ascii="標楷體" w:eastAsia="標楷體" w:hAnsi="標楷體"/>
              </w:rPr>
            </w:pPr>
            <w:r w:rsidRPr="005C263E">
              <w:rPr>
                <w:rFonts w:ascii="標楷體" w:eastAsia="標楷體" w:hAnsi="標楷體"/>
                <w:color w:val="363636"/>
                <w:shd w:val="clear" w:color="auto" w:fill="FEFEFE"/>
              </w:rPr>
              <w:t>在溫室裡上課、做科學實驗</w:t>
            </w:r>
            <w:r w:rsidRPr="005C263E">
              <w:rPr>
                <w:rFonts w:ascii="標楷體" w:eastAsia="標楷體" w:hAnsi="標楷體" w:hint="eastAsia"/>
                <w:color w:val="363636"/>
                <w:shd w:val="clear" w:color="auto" w:fill="FEFEFE"/>
              </w:rPr>
              <w:t>，</w:t>
            </w:r>
            <w:r w:rsidRPr="005C263E">
              <w:rPr>
                <w:rFonts w:ascii="標楷體" w:eastAsia="標楷體" w:hAnsi="標楷體" w:hint="eastAsia"/>
                <w:color w:val="363636"/>
                <w:shd w:val="clear" w:color="auto" w:fill="FEFEFE"/>
                <w:lang w:eastAsia="zh-HK"/>
              </w:rPr>
              <w:t>獲得</w:t>
            </w:r>
            <w:r w:rsidRPr="005C263E">
              <w:rPr>
                <w:rFonts w:ascii="標楷體" w:eastAsia="標楷體" w:hAnsi="標楷體"/>
                <w:color w:val="363636"/>
                <w:shd w:val="clear" w:color="auto" w:fill="FEFEFE"/>
              </w:rPr>
              <w:t>教學卓越獎銀質獎的肯定</w:t>
            </w:r>
            <w:r w:rsidRPr="005C263E">
              <w:rPr>
                <w:rFonts w:ascii="標楷體" w:eastAsia="標楷體" w:hAnsi="標楷體" w:hint="eastAsia"/>
                <w:color w:val="363636"/>
                <w:shd w:val="clear" w:color="auto" w:fill="FEFEFE"/>
              </w:rPr>
              <w:t>。</w:t>
            </w:r>
            <w:r w:rsidRPr="005C263E">
              <w:rPr>
                <w:rFonts w:ascii="標楷體" w:eastAsia="標楷體" w:hAnsi="標楷體"/>
                <w:color w:val="363636"/>
              </w:rPr>
              <w:t>種菜其實也是一種從生物、物理，化學到生活科技的跨學科學習研究。中大壢中生物老師 林哲猷：「從生物學的角度來看，大概就可以探討光線，包含水裡面的養分，土壤裡面的養分，甚至微生物等等的，這些互相搭配，以及生態平衡的一些問題。」把荒地變成溫室教室，強調情境式學習，中大壢中利用一套魚菜共生系統，從動植物養殖，病蟲害生物防治，有機堆肥製作原理，魚類解剖，延伸到水質檢測、水質淨化、風力、太陽能等，綠能發電系統運用，從創新教學思維和教學模式，引導學生從觀察研究到學習，主動解決問題能力。</w:t>
            </w:r>
          </w:p>
        </w:tc>
      </w:tr>
      <w:tr w:rsidR="002844CA" w:rsidRPr="005C263E" w:rsidTr="005C263E">
        <w:trPr>
          <w:trHeight w:val="113"/>
        </w:trPr>
        <w:tc>
          <w:tcPr>
            <w:tcW w:w="1555" w:type="dxa"/>
          </w:tcPr>
          <w:p w:rsidR="002844CA" w:rsidRPr="005C263E" w:rsidRDefault="002844CA" w:rsidP="00D71DF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5C263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科學桌遊</w:t>
            </w:r>
          </w:p>
        </w:tc>
        <w:tc>
          <w:tcPr>
            <w:tcW w:w="6741" w:type="dxa"/>
          </w:tcPr>
          <w:p w:rsidR="002844CA" w:rsidRPr="005C263E" w:rsidRDefault="002844CA" w:rsidP="00D71DFC">
            <w:pPr>
              <w:widowControl/>
              <w:shd w:val="clear" w:color="auto" w:fill="FFFFFF"/>
              <w:snapToGrid w:val="0"/>
              <w:spacing w:after="240"/>
              <w:outlineLvl w:val="5"/>
              <w:rPr>
                <w:rFonts w:ascii="標楷體" w:eastAsia="標楷體" w:hAnsi="標楷體" w:cs="Arial"/>
                <w:bCs/>
                <w:color w:val="2D2D2D"/>
                <w:kern w:val="0"/>
                <w:szCs w:val="24"/>
              </w:rPr>
            </w:pPr>
            <w:r w:rsidRPr="005C263E">
              <w:rPr>
                <w:rFonts w:ascii="標楷體" w:eastAsia="標楷體" w:hAnsi="標楷體" w:cs="Arial"/>
                <w:bCs/>
                <w:color w:val="2D2D2D"/>
                <w:kern w:val="0"/>
                <w:szCs w:val="24"/>
              </w:rPr>
              <w:t>桌遊已經夯到有桌遊的專賣店，有玩桌遊的餐飲店，開設了桌遊社，吸引了多少玩家投入其中。不只益智、遊戲過程平和有趣、花費較少、對視力也無藍光的傷害、也成就了不少親子互動的機會、內容幾乎不會涉及打殺暴力、更沒有打殺暴力的音效與畫面，其優點遠遠多於電動遊戲。科</w:t>
            </w:r>
            <w:r w:rsidRPr="005C263E">
              <w:rPr>
                <w:rFonts w:ascii="標楷體" w:eastAsia="標楷體" w:hAnsi="標楷體" w:cs="Arial" w:hint="eastAsia"/>
                <w:bCs/>
                <w:color w:val="2D2D2D"/>
                <w:kern w:val="0"/>
                <w:szCs w:val="24"/>
                <w:lang w:eastAsia="zh-HK"/>
              </w:rPr>
              <w:t>學</w:t>
            </w:r>
            <w:r w:rsidRPr="005C263E">
              <w:rPr>
                <w:rFonts w:ascii="標楷體" w:eastAsia="標楷體" w:hAnsi="標楷體" w:cs="Arial"/>
                <w:bCs/>
                <w:color w:val="2D2D2D"/>
                <w:kern w:val="0"/>
                <w:szCs w:val="24"/>
              </w:rPr>
              <w:t>中有背誦與理解的必要，將</w:t>
            </w:r>
            <w:r w:rsidRPr="005C263E">
              <w:rPr>
                <w:rFonts w:ascii="標楷體" w:eastAsia="標楷體" w:hAnsi="標楷體" w:cs="Arial" w:hint="eastAsia"/>
                <w:bCs/>
                <w:color w:val="2D2D2D"/>
                <w:kern w:val="0"/>
                <w:szCs w:val="24"/>
                <w:lang w:eastAsia="zh-HK"/>
              </w:rPr>
              <w:t>其</w:t>
            </w:r>
            <w:r w:rsidRPr="005C263E">
              <w:rPr>
                <w:rFonts w:ascii="標楷體" w:eastAsia="標楷體" w:hAnsi="標楷體" w:cs="Arial"/>
                <w:bCs/>
                <w:color w:val="2D2D2D"/>
                <w:kern w:val="0"/>
                <w:szCs w:val="24"/>
              </w:rPr>
              <w:t>融入桌上遊戲，就能讓學生心甘情願地參與，卻能自然而然地記住遊戲中的</w:t>
            </w:r>
            <w:r w:rsidRPr="005C263E">
              <w:rPr>
                <w:rFonts w:ascii="標楷體" w:eastAsia="標楷體" w:hAnsi="標楷體" w:cs="Arial" w:hint="eastAsia"/>
                <w:bCs/>
                <w:color w:val="2D2D2D"/>
                <w:kern w:val="0"/>
                <w:szCs w:val="24"/>
                <w:lang w:eastAsia="zh-HK"/>
              </w:rPr>
              <w:t>要理解的科</w:t>
            </w:r>
            <w:r w:rsidR="00D71DFC" w:rsidRPr="005C263E">
              <w:rPr>
                <w:rFonts w:ascii="標楷體" w:eastAsia="標楷體" w:hAnsi="標楷體" w:cs="Arial" w:hint="eastAsia"/>
                <w:bCs/>
                <w:color w:val="2D2D2D"/>
                <w:kern w:val="0"/>
                <w:szCs w:val="24"/>
                <w:lang w:eastAsia="zh-HK"/>
              </w:rPr>
              <w:t>學內</w:t>
            </w:r>
            <w:r w:rsidRPr="005C263E">
              <w:rPr>
                <w:rFonts w:ascii="標楷體" w:eastAsia="標楷體" w:hAnsi="標楷體" w:cs="Arial" w:hint="eastAsia"/>
                <w:bCs/>
                <w:color w:val="2D2D2D"/>
                <w:kern w:val="0"/>
                <w:szCs w:val="24"/>
                <w:lang w:eastAsia="zh-HK"/>
              </w:rPr>
              <w:t>容</w:t>
            </w:r>
            <w:r w:rsidRPr="005C263E">
              <w:rPr>
                <w:rFonts w:ascii="標楷體" w:eastAsia="標楷體" w:hAnsi="標楷體" w:cs="Arial"/>
                <w:bCs/>
                <w:color w:val="2D2D2D"/>
                <w:kern w:val="0"/>
                <w:szCs w:val="24"/>
              </w:rPr>
              <w:t>，而且會很熟練。</w:t>
            </w:r>
          </w:p>
        </w:tc>
      </w:tr>
      <w:tr w:rsidR="005C263E" w:rsidRPr="005C263E" w:rsidTr="005C263E">
        <w:trPr>
          <w:trHeight w:val="113"/>
        </w:trPr>
        <w:tc>
          <w:tcPr>
            <w:tcW w:w="1555" w:type="dxa"/>
          </w:tcPr>
          <w:p w:rsidR="005C263E" w:rsidRPr="005C263E" w:rsidRDefault="005C263E" w:rsidP="005C26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263E">
              <w:rPr>
                <w:rFonts w:ascii="標楷體" w:eastAsia="標楷體" w:hAnsi="標楷體" w:hint="eastAsia"/>
                <w:sz w:val="32"/>
                <w:szCs w:val="32"/>
              </w:rPr>
              <w:t>紅樓夢</w:t>
            </w:r>
            <w:r w:rsidRPr="005C263E">
              <w:rPr>
                <w:rFonts w:ascii="標楷體" w:eastAsia="標楷體" w:hAnsi="標楷體"/>
                <w:sz w:val="32"/>
                <w:szCs w:val="32"/>
              </w:rPr>
              <w:t>cosplay</w:t>
            </w:r>
            <w:r w:rsidRPr="005C263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體驗課程</w:t>
            </w:r>
          </w:p>
        </w:tc>
        <w:tc>
          <w:tcPr>
            <w:tcW w:w="6741" w:type="dxa"/>
            <w:hideMark/>
          </w:tcPr>
          <w:p w:rsidR="005C263E" w:rsidRPr="005C263E" w:rsidRDefault="005C263E">
            <w:pPr>
              <w:pStyle w:val="Web"/>
              <w:shd w:val="clear" w:color="auto" w:fill="FEFEFE"/>
              <w:snapToGrid w:val="0"/>
              <w:spacing w:before="0" w:beforeAutospacing="0" w:after="480" w:afterAutospacing="0"/>
              <w:rPr>
                <w:rFonts w:ascii="標楷體" w:eastAsia="標楷體" w:hAnsi="標楷體"/>
                <w:color w:val="363636"/>
                <w:kern w:val="2"/>
                <w:shd w:val="clear" w:color="auto" w:fill="FEFEFE"/>
              </w:rPr>
            </w:pPr>
            <w:r w:rsidRPr="005C263E">
              <w:rPr>
                <w:rFonts w:ascii="標楷體" w:eastAsia="標楷體" w:hAnsi="標楷體" w:hint="eastAsia"/>
                <w:color w:val="363636"/>
                <w:kern w:val="2"/>
                <w:shd w:val="clear" w:color="auto" w:fill="FEFEFE"/>
              </w:rPr>
              <w:t>本課程活動以</w:t>
            </w:r>
            <w:r w:rsidRPr="005C263E">
              <w:rPr>
                <w:rFonts w:ascii="標楷體" w:eastAsia="標楷體" w:hAnsi="標楷體" w:hint="eastAsia"/>
                <w:color w:val="FF0000"/>
                <w:kern w:val="2"/>
                <w:shd w:val="clear" w:color="auto" w:fill="FEFEFE"/>
              </w:rPr>
              <w:t>兩到三節課</w:t>
            </w:r>
            <w:r w:rsidRPr="005C263E">
              <w:rPr>
                <w:rFonts w:ascii="標楷體" w:eastAsia="標楷體" w:hAnsi="標楷體" w:hint="eastAsia"/>
                <w:color w:val="363636"/>
                <w:kern w:val="2"/>
                <w:shd w:val="clear" w:color="auto" w:fill="FEFEFE"/>
              </w:rPr>
              <w:t>(如果可以是否延長為半天)為主，紅樓夢是壢中人文經典中的重要學科活動，本課程將分三部分進行:先由老師帶讀作品，並透過〈新紅樓夢〉的影像進一步理解的人物的性格如何影響命運，再讓學生評價壢中生Cosplay的作品創意，最後藉由壢中學長姊帶著學生巧扮紅樓人物，來深入這些裝扮和人物之間的象徵性關係。</w:t>
            </w:r>
          </w:p>
        </w:tc>
      </w:tr>
    </w:tbl>
    <w:p w:rsidR="002844CA" w:rsidRPr="005C263E" w:rsidRDefault="002844CA"/>
    <w:sectPr w:rsidR="002844CA" w:rsidRPr="005C2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5" w:rsidRDefault="003864D5" w:rsidP="003864D5">
      <w:r>
        <w:separator/>
      </w:r>
    </w:p>
  </w:endnote>
  <w:endnote w:type="continuationSeparator" w:id="0">
    <w:p w:rsidR="003864D5" w:rsidRDefault="003864D5" w:rsidP="003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5" w:rsidRDefault="003864D5" w:rsidP="003864D5">
      <w:r>
        <w:separator/>
      </w:r>
    </w:p>
  </w:footnote>
  <w:footnote w:type="continuationSeparator" w:id="0">
    <w:p w:rsidR="003864D5" w:rsidRDefault="003864D5" w:rsidP="003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CA"/>
    <w:rsid w:val="00083CF1"/>
    <w:rsid w:val="001A53AD"/>
    <w:rsid w:val="002844CA"/>
    <w:rsid w:val="003864D5"/>
    <w:rsid w:val="005C263E"/>
    <w:rsid w:val="00605544"/>
    <w:rsid w:val="0076592C"/>
    <w:rsid w:val="009A0431"/>
    <w:rsid w:val="00D61BD0"/>
    <w:rsid w:val="00D71DFC"/>
    <w:rsid w:val="00E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2D35ED"/>
  <w15:chartTrackingRefBased/>
  <w15:docId w15:val="{599C5757-9837-4F7D-9584-BB957CD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link w:val="60"/>
    <w:uiPriority w:val="9"/>
    <w:qFormat/>
    <w:rsid w:val="002844CA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2844CA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386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4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4D5"/>
    <w:rPr>
      <w:sz w:val="20"/>
      <w:szCs w:val="20"/>
    </w:rPr>
  </w:style>
  <w:style w:type="character" w:styleId="a8">
    <w:name w:val="Hyperlink"/>
    <w:basedOn w:val="a0"/>
    <w:uiPriority w:val="99"/>
    <w:unhideWhenUsed/>
    <w:rsid w:val="003864D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5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forjschool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pBW5XHTivb5s27v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Cycured Lin</dc:creator>
  <cp:keywords/>
  <dc:description/>
  <cp:lastModifiedBy>Cycured Lin</cp:lastModifiedBy>
  <cp:revision>5</cp:revision>
  <dcterms:created xsi:type="dcterms:W3CDTF">2018-09-26T06:23:00Z</dcterms:created>
  <dcterms:modified xsi:type="dcterms:W3CDTF">2018-10-25T02:43:00Z</dcterms:modified>
</cp:coreProperties>
</file>