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7552F" w14:textId="69DB5A0C" w:rsidR="00BF0BAD" w:rsidRPr="001D6225" w:rsidRDefault="004B1DF7" w:rsidP="00B35775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1D6225">
        <w:rPr>
          <w:rFonts w:ascii="標楷體" w:eastAsia="標楷體" w:hAnsi="標楷體" w:hint="eastAsia"/>
          <w:sz w:val="28"/>
          <w:szCs w:val="28"/>
        </w:rPr>
        <w:t>桃園</w:t>
      </w:r>
      <w:r w:rsidR="00D17FB1" w:rsidRPr="001D6225">
        <w:rPr>
          <w:rFonts w:ascii="標楷體" w:eastAsia="標楷體" w:hAnsi="標楷體" w:hint="eastAsia"/>
          <w:sz w:val="28"/>
          <w:szCs w:val="28"/>
        </w:rPr>
        <w:t>市</w:t>
      </w:r>
      <w:r w:rsidR="00B512CC" w:rsidRPr="001D6225">
        <w:rPr>
          <w:rFonts w:ascii="標楷體" w:eastAsia="標楷體" w:hAnsi="標楷體" w:hint="eastAsia"/>
          <w:sz w:val="28"/>
          <w:szCs w:val="28"/>
        </w:rPr>
        <w:t>立</w:t>
      </w:r>
      <w:r w:rsidRPr="001D6225">
        <w:rPr>
          <w:rFonts w:ascii="標楷體" w:eastAsia="標楷體" w:hAnsi="標楷體" w:hint="eastAsia"/>
          <w:sz w:val="28"/>
          <w:szCs w:val="28"/>
        </w:rPr>
        <w:t>內壢</w:t>
      </w:r>
      <w:r w:rsidR="00B512CC" w:rsidRPr="001D6225">
        <w:rPr>
          <w:rFonts w:ascii="標楷體" w:eastAsia="標楷體" w:hAnsi="標楷體" w:hint="eastAsia"/>
          <w:sz w:val="28"/>
          <w:szCs w:val="28"/>
        </w:rPr>
        <w:t>國民中學導師遴選實施</w:t>
      </w:r>
      <w:r w:rsidR="00B512CC" w:rsidRPr="00B25D08">
        <w:rPr>
          <w:rFonts w:ascii="標楷體" w:eastAsia="標楷體" w:hAnsi="標楷體" w:hint="eastAsia"/>
          <w:strike/>
          <w:sz w:val="28"/>
          <w:szCs w:val="28"/>
        </w:rPr>
        <w:t>辦法</w:t>
      </w:r>
      <w:r w:rsidR="00B25D08">
        <w:rPr>
          <w:rFonts w:ascii="標楷體" w:eastAsia="標楷體" w:hAnsi="標楷體" w:hint="eastAsia"/>
          <w:color w:val="FF0000"/>
          <w:sz w:val="28"/>
          <w:szCs w:val="28"/>
        </w:rPr>
        <w:t>要點</w:t>
      </w:r>
      <w:r w:rsidR="00301791" w:rsidRPr="00301791">
        <w:rPr>
          <w:rFonts w:ascii="標楷體" w:eastAsia="標楷體" w:hAnsi="標楷體" w:hint="eastAsia"/>
          <w:color w:val="FF0000"/>
          <w:sz w:val="28"/>
          <w:szCs w:val="28"/>
        </w:rPr>
        <w:t>修正草案</w:t>
      </w:r>
    </w:p>
    <w:p w14:paraId="4E6BCD41" w14:textId="3AC2FD8F" w:rsidR="00B512CC" w:rsidRPr="001D6225" w:rsidRDefault="00BF0BAD" w:rsidP="000F2349">
      <w:pPr>
        <w:spacing w:line="240" w:lineRule="exact"/>
        <w:jc w:val="right"/>
        <w:rPr>
          <w:rFonts w:ascii="標楷體" w:eastAsia="標楷體" w:hAnsi="標楷體"/>
          <w:sz w:val="18"/>
          <w:szCs w:val="20"/>
        </w:rPr>
      </w:pPr>
      <w:r w:rsidRPr="001D6225">
        <w:rPr>
          <w:rFonts w:ascii="標楷體" w:eastAsia="標楷體" w:hAnsi="標楷體" w:hint="eastAsia"/>
          <w:sz w:val="20"/>
          <w:szCs w:val="22"/>
        </w:rPr>
        <w:t>98</w:t>
      </w:r>
      <w:r w:rsidR="006235A9" w:rsidRPr="001D6225">
        <w:rPr>
          <w:rFonts w:ascii="標楷體" w:eastAsia="標楷體" w:hAnsi="標楷體" w:hint="eastAsia"/>
          <w:sz w:val="20"/>
          <w:szCs w:val="22"/>
        </w:rPr>
        <w:t>年</w:t>
      </w:r>
      <w:r w:rsidRPr="001D6225">
        <w:rPr>
          <w:rFonts w:ascii="標楷體" w:eastAsia="標楷體" w:hAnsi="標楷體" w:hint="eastAsia"/>
          <w:sz w:val="20"/>
          <w:szCs w:val="22"/>
        </w:rPr>
        <w:t>1</w:t>
      </w:r>
      <w:r w:rsidR="006235A9" w:rsidRPr="001D6225">
        <w:rPr>
          <w:rFonts w:ascii="標楷體" w:eastAsia="標楷體" w:hAnsi="標楷體" w:hint="eastAsia"/>
          <w:sz w:val="20"/>
          <w:szCs w:val="22"/>
        </w:rPr>
        <w:t>月</w:t>
      </w:r>
      <w:r w:rsidRPr="001D6225">
        <w:rPr>
          <w:rFonts w:ascii="標楷體" w:eastAsia="標楷體" w:hAnsi="標楷體" w:hint="eastAsia"/>
          <w:sz w:val="20"/>
          <w:szCs w:val="22"/>
        </w:rPr>
        <w:t>19</w:t>
      </w:r>
      <w:r w:rsidR="006235A9" w:rsidRPr="001D6225">
        <w:rPr>
          <w:rFonts w:ascii="標楷體" w:eastAsia="標楷體" w:hAnsi="標楷體" w:hint="eastAsia"/>
          <w:sz w:val="20"/>
          <w:szCs w:val="22"/>
        </w:rPr>
        <w:t>日校務會議通過</w:t>
      </w:r>
    </w:p>
    <w:p w14:paraId="18AE2702" w14:textId="637FD95F" w:rsidR="00BF0BAD" w:rsidRPr="001D6225" w:rsidRDefault="00BF0BAD" w:rsidP="000F2349">
      <w:pPr>
        <w:spacing w:line="240" w:lineRule="exact"/>
        <w:jc w:val="right"/>
        <w:rPr>
          <w:rFonts w:ascii="標楷體" w:eastAsia="標楷體" w:hAnsi="標楷體"/>
          <w:sz w:val="20"/>
          <w:szCs w:val="22"/>
        </w:rPr>
      </w:pPr>
      <w:r w:rsidRPr="001D6225">
        <w:rPr>
          <w:rFonts w:ascii="標楷體" w:eastAsia="標楷體" w:hAnsi="標楷體" w:hint="eastAsia"/>
          <w:sz w:val="20"/>
          <w:szCs w:val="22"/>
        </w:rPr>
        <w:t>103年6月30日校務會議</w:t>
      </w:r>
      <w:r w:rsidR="00813555" w:rsidRPr="001D6225">
        <w:rPr>
          <w:rFonts w:ascii="標楷體" w:eastAsia="標楷體" w:hAnsi="標楷體" w:hint="eastAsia"/>
          <w:sz w:val="20"/>
          <w:szCs w:val="22"/>
        </w:rPr>
        <w:t>修正</w:t>
      </w:r>
      <w:r w:rsidRPr="001D6225">
        <w:rPr>
          <w:rFonts w:ascii="標楷體" w:eastAsia="標楷體" w:hAnsi="標楷體" w:hint="eastAsia"/>
          <w:sz w:val="20"/>
          <w:szCs w:val="22"/>
        </w:rPr>
        <w:t>通過</w:t>
      </w:r>
    </w:p>
    <w:p w14:paraId="6C1B3CE2" w14:textId="24DA3DC1" w:rsidR="009958D1" w:rsidRPr="001D6225" w:rsidRDefault="009958D1" w:rsidP="000F2349">
      <w:pPr>
        <w:spacing w:line="240" w:lineRule="exact"/>
        <w:jc w:val="right"/>
        <w:rPr>
          <w:rFonts w:ascii="標楷體" w:eastAsia="標楷體" w:hAnsi="標楷體"/>
          <w:sz w:val="20"/>
          <w:szCs w:val="22"/>
        </w:rPr>
      </w:pPr>
      <w:r w:rsidRPr="001D6225">
        <w:rPr>
          <w:rFonts w:ascii="標楷體" w:eastAsia="標楷體" w:hAnsi="標楷體" w:hint="eastAsia"/>
          <w:bCs/>
          <w:sz w:val="20"/>
          <w:szCs w:val="22"/>
        </w:rPr>
        <w:t>105年2月17日校務會議修正通過</w:t>
      </w:r>
    </w:p>
    <w:p w14:paraId="6BFB9D0A" w14:textId="69B3769C" w:rsidR="000F2349" w:rsidRPr="001D6225" w:rsidRDefault="000F2349" w:rsidP="000F2349">
      <w:pPr>
        <w:spacing w:line="240" w:lineRule="exact"/>
        <w:jc w:val="right"/>
        <w:rPr>
          <w:rFonts w:ascii="標楷體" w:eastAsia="標楷體" w:hAnsi="標楷體"/>
          <w:sz w:val="20"/>
          <w:szCs w:val="22"/>
        </w:rPr>
      </w:pPr>
      <w:r w:rsidRPr="001D6225">
        <w:rPr>
          <w:rFonts w:ascii="標楷體" w:eastAsia="標楷體" w:hAnsi="標楷體" w:hint="eastAsia"/>
          <w:sz w:val="20"/>
          <w:szCs w:val="22"/>
        </w:rPr>
        <w:t>108年1月17日校務會議修正通過</w:t>
      </w:r>
    </w:p>
    <w:p w14:paraId="2EC47B0D" w14:textId="00376F3F" w:rsidR="001D2494" w:rsidRDefault="001D2494" w:rsidP="000F2349">
      <w:pPr>
        <w:spacing w:line="240" w:lineRule="exact"/>
        <w:jc w:val="right"/>
        <w:rPr>
          <w:rFonts w:ascii="標楷體" w:eastAsia="標楷體" w:hAnsi="標楷體"/>
          <w:sz w:val="20"/>
          <w:szCs w:val="22"/>
        </w:rPr>
      </w:pPr>
      <w:r w:rsidRPr="001D6225">
        <w:rPr>
          <w:rFonts w:ascii="標楷體" w:eastAsia="標楷體" w:hAnsi="標楷體"/>
          <w:sz w:val="20"/>
          <w:szCs w:val="22"/>
        </w:rPr>
        <w:t>109</w:t>
      </w:r>
      <w:r w:rsidRPr="001D6225">
        <w:rPr>
          <w:rFonts w:ascii="標楷體" w:eastAsia="標楷體" w:hAnsi="標楷體" w:hint="eastAsia"/>
          <w:sz w:val="20"/>
          <w:szCs w:val="22"/>
        </w:rPr>
        <w:t>年1月17日校務會議修正通過</w:t>
      </w:r>
    </w:p>
    <w:p w14:paraId="0F216D8B" w14:textId="5F716FF9" w:rsidR="00301791" w:rsidRPr="001D6225" w:rsidRDefault="00301791" w:rsidP="00301791">
      <w:pPr>
        <w:wordWrap w:val="0"/>
        <w:spacing w:line="240" w:lineRule="exact"/>
        <w:jc w:val="right"/>
        <w:rPr>
          <w:rFonts w:ascii="標楷體" w:eastAsia="標楷體" w:hAnsi="標楷體"/>
          <w:sz w:val="20"/>
          <w:szCs w:val="22"/>
        </w:rPr>
      </w:pPr>
      <w:r w:rsidRPr="00301791">
        <w:rPr>
          <w:rFonts w:ascii="標楷體" w:eastAsia="標楷體" w:hAnsi="標楷體" w:hint="eastAsia"/>
          <w:color w:val="FF0000"/>
          <w:sz w:val="20"/>
          <w:szCs w:val="22"/>
        </w:rPr>
        <w:t>1</w:t>
      </w:r>
      <w:r w:rsidRPr="00301791">
        <w:rPr>
          <w:rFonts w:ascii="標楷體" w:eastAsia="標楷體" w:hAnsi="標楷體"/>
          <w:color w:val="FF0000"/>
          <w:sz w:val="20"/>
          <w:szCs w:val="22"/>
        </w:rPr>
        <w:t>14</w:t>
      </w:r>
      <w:r w:rsidRPr="00301791">
        <w:rPr>
          <w:rFonts w:ascii="標楷體" w:eastAsia="標楷體" w:hAnsi="標楷體" w:hint="eastAsia"/>
          <w:color w:val="FF0000"/>
          <w:sz w:val="20"/>
          <w:szCs w:val="22"/>
        </w:rPr>
        <w:t>年0</w:t>
      </w:r>
      <w:r w:rsidRPr="00301791">
        <w:rPr>
          <w:rFonts w:ascii="標楷體" w:eastAsia="標楷體" w:hAnsi="標楷體"/>
          <w:color w:val="FF0000"/>
          <w:sz w:val="20"/>
          <w:szCs w:val="22"/>
        </w:rPr>
        <w:t xml:space="preserve"> </w:t>
      </w:r>
      <w:r w:rsidRPr="00301791">
        <w:rPr>
          <w:rFonts w:ascii="標楷體" w:eastAsia="標楷體" w:hAnsi="標楷體" w:hint="eastAsia"/>
          <w:color w:val="FF0000"/>
          <w:sz w:val="20"/>
          <w:szCs w:val="22"/>
        </w:rPr>
        <w:t>月0</w:t>
      </w:r>
      <w:r w:rsidRPr="00301791">
        <w:rPr>
          <w:rFonts w:ascii="標楷體" w:eastAsia="標楷體" w:hAnsi="標楷體"/>
          <w:color w:val="FF0000"/>
          <w:sz w:val="20"/>
          <w:szCs w:val="22"/>
        </w:rPr>
        <w:t xml:space="preserve"> </w:t>
      </w:r>
      <w:r w:rsidRPr="00301791">
        <w:rPr>
          <w:rFonts w:ascii="標楷體" w:eastAsia="標楷體" w:hAnsi="標楷體" w:hint="eastAsia"/>
          <w:color w:val="FF0000"/>
          <w:sz w:val="20"/>
          <w:szCs w:val="22"/>
        </w:rPr>
        <w:t>日校務會議修正通過</w:t>
      </w:r>
    </w:p>
    <w:p w14:paraId="2A3ABEE3" w14:textId="0AF086C5" w:rsidR="002D39A8" w:rsidRPr="00B25D08" w:rsidRDefault="00F1417C" w:rsidP="002D39A8">
      <w:pPr>
        <w:pStyle w:val="a9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</w:rPr>
      </w:pPr>
      <w:r w:rsidRPr="00B25D08">
        <w:rPr>
          <w:rFonts w:ascii="標楷體" w:eastAsia="標楷體" w:hAnsi="標楷體" w:hint="eastAsia"/>
        </w:rPr>
        <w:t>依據</w:t>
      </w:r>
      <w:r w:rsidR="00B25D08" w:rsidRPr="00B25D08">
        <w:rPr>
          <w:rFonts w:ascii="標楷體" w:eastAsia="標楷體" w:hAnsi="標楷體" w:hint="eastAsia"/>
        </w:rPr>
        <w:t>:</w:t>
      </w:r>
      <w:r w:rsidR="002D39A8" w:rsidRPr="00B25D08">
        <w:rPr>
          <w:rFonts w:ascii="標楷體" w:eastAsia="標楷體" w:hAnsi="標楷體" w:hint="eastAsia"/>
          <w:strike/>
        </w:rPr>
        <w:t>本辦法依據</w:t>
      </w:r>
      <w:r w:rsidR="002D39A8" w:rsidRPr="00B25D08">
        <w:rPr>
          <w:rFonts w:ascii="標楷體" w:eastAsia="標楷體" w:hAnsi="標楷體" w:hint="eastAsia"/>
        </w:rPr>
        <w:t>教師法修正第十七條條文（中華民國九十二年一月十五日公佈）</w:t>
      </w:r>
    </w:p>
    <w:p w14:paraId="2AB9DC5D" w14:textId="77777777" w:rsidR="002D39A8" w:rsidRPr="001D6225" w:rsidRDefault="002D39A8" w:rsidP="002D39A8">
      <w:pPr>
        <w:pStyle w:val="a9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目的</w:t>
      </w:r>
    </w:p>
    <w:p w14:paraId="3747A3B8" w14:textId="77777777" w:rsidR="002D39A8" w:rsidRPr="001D6225" w:rsidRDefault="002D39A8" w:rsidP="002D39A8">
      <w:pPr>
        <w:pStyle w:val="a9"/>
        <w:numPr>
          <w:ilvl w:val="0"/>
          <w:numId w:val="19"/>
        </w:numPr>
        <w:spacing w:line="360" w:lineRule="exact"/>
        <w:ind w:leftChars="0" w:left="851" w:hanging="567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考量學生受教權益及機會均等之原則，每位教師同仁皆有當導師之機會與職責，並以擔任導師為榮，增進師生情誼和諧，學校校務能因教師參與導師工作而蓬勃發展。</w:t>
      </w:r>
    </w:p>
    <w:p w14:paraId="52608BB4" w14:textId="77777777" w:rsidR="002D39A8" w:rsidRPr="001D6225" w:rsidRDefault="002D39A8" w:rsidP="002D39A8">
      <w:pPr>
        <w:pStyle w:val="a9"/>
        <w:numPr>
          <w:ilvl w:val="0"/>
          <w:numId w:val="19"/>
        </w:numPr>
        <w:spacing w:line="360" w:lineRule="exact"/>
        <w:ind w:leftChars="0" w:left="851" w:hanging="567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依公平、公正、公開之原則建立合理合情之導師任期、聘任、緩任、輪休等原則，以落實導師責任制度。</w:t>
      </w:r>
    </w:p>
    <w:p w14:paraId="5CDC6BA1" w14:textId="77777777" w:rsidR="002D39A8" w:rsidRPr="001D6225" w:rsidRDefault="002D39A8" w:rsidP="002D39A8">
      <w:pPr>
        <w:pStyle w:val="a9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成立導師遴選委員會</w:t>
      </w:r>
    </w:p>
    <w:p w14:paraId="0F19E744" w14:textId="77777777" w:rsidR="002D39A8" w:rsidRPr="001D6225" w:rsidRDefault="002D39A8" w:rsidP="002D39A8">
      <w:pPr>
        <w:pStyle w:val="a9"/>
        <w:numPr>
          <w:ilvl w:val="0"/>
          <w:numId w:val="20"/>
        </w:numPr>
        <w:spacing w:line="360" w:lineRule="exact"/>
        <w:ind w:leftChars="0" w:left="851" w:hanging="567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成員由教務主任、學務主任、總務主任、輔導主任、級導師三人、各領域召集人八人、教師會代表二人及家長代表二人等組成。</w:t>
      </w:r>
    </w:p>
    <w:p w14:paraId="6FC9E521" w14:textId="77777777" w:rsidR="002D39A8" w:rsidRPr="001D6225" w:rsidRDefault="002D39A8" w:rsidP="002D39A8">
      <w:pPr>
        <w:pStyle w:val="a9"/>
        <w:numPr>
          <w:ilvl w:val="0"/>
          <w:numId w:val="20"/>
        </w:numPr>
        <w:spacing w:line="360" w:lineRule="exact"/>
        <w:ind w:leftChars="0" w:left="851" w:hanging="567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導師遴選委員會成員隨成員職務更動而調整，並由學務主任擔任召集人定期召開會議，臨時會需有五位委員以上連署方可召開。</w:t>
      </w:r>
    </w:p>
    <w:p w14:paraId="2F68237E" w14:textId="77777777" w:rsidR="002D39A8" w:rsidRPr="001D6225" w:rsidRDefault="002D39A8" w:rsidP="002D39A8">
      <w:pPr>
        <w:pStyle w:val="a9"/>
        <w:numPr>
          <w:ilvl w:val="0"/>
          <w:numId w:val="20"/>
        </w:numPr>
        <w:spacing w:line="360" w:lineRule="exact"/>
        <w:ind w:leftChars="0" w:left="851" w:hanging="567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本委員會開會議決事項需三分之二以上委員出席，出席委員二分之一以上(含)通過方成立。</w:t>
      </w:r>
    </w:p>
    <w:p w14:paraId="49266008" w14:textId="77777777" w:rsidR="002D39A8" w:rsidRPr="001D6225" w:rsidRDefault="002D39A8" w:rsidP="002D39A8">
      <w:pPr>
        <w:pStyle w:val="a9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int="eastAsia"/>
        </w:rPr>
        <w:t>導師任期</w:t>
      </w:r>
    </w:p>
    <w:p w14:paraId="603EE2C7" w14:textId="77777777" w:rsidR="002D39A8" w:rsidRPr="001D6225" w:rsidRDefault="002D39A8" w:rsidP="002D39A8">
      <w:pPr>
        <w:pStyle w:val="a9"/>
        <w:numPr>
          <w:ilvl w:val="0"/>
          <w:numId w:val="21"/>
        </w:numPr>
        <w:spacing w:line="360" w:lineRule="exact"/>
        <w:ind w:leftChars="0" w:left="851" w:hanging="567"/>
        <w:rPr>
          <w:rFonts w:ascii="標楷體" w:eastAsia="標楷體"/>
        </w:rPr>
      </w:pPr>
      <w:r w:rsidRPr="001D6225">
        <w:rPr>
          <w:rFonts w:ascii="標楷體" w:eastAsia="標楷體" w:hint="eastAsia"/>
        </w:rPr>
        <w:t>擔任新生之導師，以三年為一任期。</w:t>
      </w:r>
    </w:p>
    <w:p w14:paraId="678EDE42" w14:textId="77777777" w:rsidR="002D39A8" w:rsidRPr="001D6225" w:rsidRDefault="002D39A8" w:rsidP="002D39A8">
      <w:pPr>
        <w:pStyle w:val="a9"/>
        <w:numPr>
          <w:ilvl w:val="0"/>
          <w:numId w:val="21"/>
        </w:numPr>
        <w:spacing w:line="360" w:lineRule="exact"/>
        <w:ind w:leftChars="0" w:left="851" w:hanging="568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中途接任導師職務者，以擔任該班導師至畢業為</w:t>
      </w:r>
      <w:r w:rsidRPr="001D6225">
        <w:rPr>
          <w:rFonts w:ascii="標楷體" w:eastAsia="標楷體" w:hint="eastAsia"/>
        </w:rPr>
        <w:t>一任期</w:t>
      </w:r>
      <w:r w:rsidRPr="001D6225">
        <w:rPr>
          <w:rFonts w:ascii="標楷體" w:eastAsia="標楷體" w:hAnsi="標楷體" w:hint="eastAsia"/>
        </w:rPr>
        <w:t>。</w:t>
      </w:r>
    </w:p>
    <w:p w14:paraId="6EF16E61" w14:textId="77777777" w:rsidR="002D39A8" w:rsidRPr="001D6225" w:rsidRDefault="002D39A8" w:rsidP="002D39A8">
      <w:pPr>
        <w:pStyle w:val="a9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int="eastAsia"/>
        </w:rPr>
        <w:t>導師聘任</w:t>
      </w:r>
    </w:p>
    <w:p w14:paraId="3F24685D" w14:textId="77777777" w:rsidR="002D39A8" w:rsidRPr="001D6225" w:rsidRDefault="002D39A8" w:rsidP="002D39A8">
      <w:pPr>
        <w:pStyle w:val="a9"/>
        <w:numPr>
          <w:ilvl w:val="0"/>
          <w:numId w:val="22"/>
        </w:numPr>
        <w:spacing w:line="360" w:lineRule="exact"/>
        <w:ind w:leftChars="0"/>
        <w:rPr>
          <w:rFonts w:ascii="標楷體" w:eastAsia="標楷體"/>
        </w:rPr>
      </w:pPr>
      <w:r w:rsidRPr="001D6225">
        <w:rPr>
          <w:rFonts w:ascii="標楷體" w:eastAsia="標楷體" w:hAnsi="標楷體" w:hint="eastAsia"/>
        </w:rPr>
        <w:t>新</w:t>
      </w:r>
      <w:r w:rsidRPr="001D6225">
        <w:rPr>
          <w:rFonts w:ascii="標楷體" w:eastAsia="標楷體" w:hint="eastAsia"/>
        </w:rPr>
        <w:t>生導師</w:t>
      </w:r>
    </w:p>
    <w:p w14:paraId="72C48BA1" w14:textId="77777777" w:rsidR="002D39A8" w:rsidRPr="001D6225" w:rsidRDefault="0011099B" w:rsidP="002D39A8">
      <w:pPr>
        <w:pStyle w:val="a9"/>
        <w:numPr>
          <w:ilvl w:val="0"/>
          <w:numId w:val="23"/>
        </w:numPr>
        <w:spacing w:line="360" w:lineRule="exact"/>
        <w:ind w:leftChars="0"/>
        <w:rPr>
          <w:rFonts w:ascii="標楷體" w:eastAsia="標楷體"/>
        </w:rPr>
      </w:pPr>
      <w:r w:rsidRPr="001D6225">
        <w:rPr>
          <w:rFonts w:ascii="標楷體" w:eastAsia="標楷體" w:hAnsi="標楷體" w:hint="eastAsia"/>
        </w:rPr>
        <w:t>導師聘任方式由學務處召集導師遴選會議，遴選委員依所需導師人數，依據下列遴選順位提出新任導師建議</w:t>
      </w:r>
      <w:r w:rsidR="00437A3C" w:rsidRPr="001D6225">
        <w:rPr>
          <w:rFonts w:ascii="標楷體" w:eastAsia="標楷體" w:hAnsi="標楷體" w:hint="eastAsia"/>
        </w:rPr>
        <w:t>排序</w:t>
      </w:r>
      <w:r w:rsidRPr="001D6225">
        <w:rPr>
          <w:rFonts w:ascii="標楷體" w:eastAsia="標楷體" w:hAnsi="標楷體" w:hint="eastAsia"/>
        </w:rPr>
        <w:t>名單，經遴選委員討論通過確定後，報請校長核定後聘任之：</w:t>
      </w:r>
    </w:p>
    <w:p w14:paraId="792D8324" w14:textId="77777777" w:rsidR="0011099B" w:rsidRPr="001D6225" w:rsidRDefault="0011099B" w:rsidP="0011099B">
      <w:pPr>
        <w:pStyle w:val="a9"/>
        <w:numPr>
          <w:ilvl w:val="0"/>
          <w:numId w:val="24"/>
        </w:numPr>
        <w:spacing w:line="360" w:lineRule="exact"/>
        <w:ind w:leftChars="0"/>
        <w:rPr>
          <w:rFonts w:ascii="標楷體" w:eastAsia="標楷體"/>
        </w:rPr>
      </w:pPr>
      <w:r w:rsidRPr="001D6225">
        <w:rPr>
          <w:rFonts w:ascii="標楷體" w:eastAsia="標楷體" w:hint="eastAsia"/>
        </w:rPr>
        <w:t>自願者。</w:t>
      </w:r>
    </w:p>
    <w:p w14:paraId="620CEC65" w14:textId="77777777" w:rsidR="0011099B" w:rsidRPr="001D6225" w:rsidRDefault="0011099B" w:rsidP="0011099B">
      <w:pPr>
        <w:pStyle w:val="a9"/>
        <w:numPr>
          <w:ilvl w:val="0"/>
          <w:numId w:val="24"/>
        </w:numPr>
        <w:spacing w:line="360" w:lineRule="exact"/>
        <w:ind w:leftChars="0"/>
        <w:rPr>
          <w:rFonts w:ascii="標楷體" w:eastAsia="標楷體"/>
        </w:rPr>
      </w:pPr>
      <w:r w:rsidRPr="001D6225">
        <w:rPr>
          <w:rFonts w:ascii="標楷體" w:eastAsia="標楷體" w:hint="eastAsia"/>
        </w:rPr>
        <w:t>新進教師（含介聘）</w:t>
      </w:r>
    </w:p>
    <w:p w14:paraId="24D5C352" w14:textId="77777777" w:rsidR="0011099B" w:rsidRPr="001D6225" w:rsidRDefault="0011099B" w:rsidP="0011099B">
      <w:pPr>
        <w:pStyle w:val="a9"/>
        <w:numPr>
          <w:ilvl w:val="0"/>
          <w:numId w:val="24"/>
        </w:numPr>
        <w:spacing w:line="360" w:lineRule="exact"/>
        <w:ind w:leftChars="0"/>
        <w:rPr>
          <w:rFonts w:ascii="標楷體" w:eastAsia="標楷體"/>
        </w:rPr>
      </w:pPr>
      <w:r w:rsidRPr="001D6225">
        <w:rPr>
          <w:rFonts w:ascii="標楷體" w:eastAsia="標楷體" w:hint="eastAsia"/>
        </w:rPr>
        <w:t>連續擔任兩年</w:t>
      </w:r>
      <w:r w:rsidR="00762D6A" w:rsidRPr="001D6225">
        <w:rPr>
          <w:rFonts w:ascii="標楷體" w:eastAsia="標楷體" w:hint="eastAsia"/>
        </w:rPr>
        <w:t>以上</w:t>
      </w:r>
      <w:r w:rsidRPr="001D6225">
        <w:rPr>
          <w:rFonts w:ascii="標楷體" w:eastAsia="標楷體" w:hint="eastAsia"/>
        </w:rPr>
        <w:t>專任教師，但兩年內退休除外。</w:t>
      </w:r>
    </w:p>
    <w:p w14:paraId="37B2F875" w14:textId="77777777" w:rsidR="001D2494" w:rsidRPr="001D6225" w:rsidRDefault="007F65B9" w:rsidP="001D2494">
      <w:pPr>
        <w:pStyle w:val="a9"/>
        <w:numPr>
          <w:ilvl w:val="0"/>
          <w:numId w:val="24"/>
        </w:numPr>
        <w:spacing w:line="360" w:lineRule="exact"/>
        <w:ind w:leftChars="0"/>
        <w:rPr>
          <w:rFonts w:ascii="標楷體" w:eastAsia="標楷體"/>
        </w:rPr>
      </w:pPr>
      <w:r w:rsidRPr="001D6225">
        <w:rPr>
          <w:rFonts w:ascii="標楷體" w:eastAsia="標楷體" w:hint="eastAsia"/>
        </w:rPr>
        <w:t>依本校導師遴選積分排序，積分低者優先。</w:t>
      </w:r>
    </w:p>
    <w:p w14:paraId="67F267E9" w14:textId="746DC651" w:rsidR="0011099B" w:rsidRPr="001D6225" w:rsidRDefault="005F28B0" w:rsidP="001D2494">
      <w:pPr>
        <w:pStyle w:val="a9"/>
        <w:numPr>
          <w:ilvl w:val="0"/>
          <w:numId w:val="24"/>
        </w:numPr>
        <w:spacing w:line="360" w:lineRule="exact"/>
        <w:ind w:leftChars="0"/>
        <w:rPr>
          <w:rFonts w:ascii="標楷體" w:eastAsia="標楷體"/>
        </w:rPr>
      </w:pPr>
      <w:r w:rsidRPr="001D6225">
        <w:rPr>
          <w:rFonts w:ascii="標楷體" w:eastAsia="標楷體" w:hint="eastAsia"/>
        </w:rPr>
        <w:t>順位排定後，如遴選委員對特定教師順位有疑義，欲改變其順位，應於遴選委員會中說明，並經</w:t>
      </w:r>
      <w:r w:rsidR="00202996">
        <w:rPr>
          <w:rFonts w:ascii="標楷體" w:eastAsia="標楷體" w:hint="eastAsia"/>
        </w:rPr>
        <w:t>出席委員三分之二</w:t>
      </w:r>
      <w:r w:rsidR="00B25D08">
        <w:rPr>
          <w:rFonts w:ascii="標楷體" w:eastAsia="標楷體" w:hint="eastAsia"/>
        </w:rPr>
        <w:t>以上</w:t>
      </w:r>
      <w:r w:rsidRPr="00202996">
        <w:rPr>
          <w:rFonts w:ascii="標楷體" w:eastAsia="標楷體" w:hint="eastAsia"/>
          <w:strike/>
        </w:rPr>
        <w:t>2/3遴選委員表決</w:t>
      </w:r>
      <w:r w:rsidRPr="001D6225">
        <w:rPr>
          <w:rFonts w:ascii="標楷體" w:eastAsia="標楷體" w:hint="eastAsia"/>
        </w:rPr>
        <w:t>同意後始得改變其排序。</w:t>
      </w:r>
      <w:r w:rsidR="0011099B" w:rsidRPr="001D6225">
        <w:rPr>
          <w:rFonts w:ascii="標楷體" w:eastAsia="標楷體" w:hint="eastAsia"/>
        </w:rPr>
        <w:t>。</w:t>
      </w:r>
    </w:p>
    <w:p w14:paraId="59893374" w14:textId="77777777" w:rsidR="0011099B" w:rsidRPr="001D6225" w:rsidRDefault="002A1514" w:rsidP="002D39A8">
      <w:pPr>
        <w:pStyle w:val="a9"/>
        <w:numPr>
          <w:ilvl w:val="0"/>
          <w:numId w:val="23"/>
        </w:numPr>
        <w:spacing w:line="360" w:lineRule="exact"/>
        <w:ind w:leftChars="0"/>
        <w:rPr>
          <w:rFonts w:ascii="標楷體" w:eastAsia="標楷體"/>
        </w:rPr>
      </w:pPr>
      <w:r w:rsidRPr="001D6225">
        <w:rPr>
          <w:rFonts w:ascii="標楷體" w:eastAsia="標楷體" w:hAnsi="標楷體" w:hint="eastAsia"/>
        </w:rPr>
        <w:t>自願者超過導師所需人數時，則以積分高者優先聘任。</w:t>
      </w:r>
    </w:p>
    <w:p w14:paraId="7F87D2DC" w14:textId="77777777" w:rsidR="002A1514" w:rsidRPr="001D6225" w:rsidRDefault="002A1514" w:rsidP="002D39A8">
      <w:pPr>
        <w:pStyle w:val="a9"/>
        <w:numPr>
          <w:ilvl w:val="0"/>
          <w:numId w:val="23"/>
        </w:numPr>
        <w:spacing w:line="360" w:lineRule="exact"/>
        <w:ind w:leftChars="0"/>
        <w:rPr>
          <w:rFonts w:ascii="標楷體" w:eastAsia="標楷體"/>
        </w:rPr>
      </w:pPr>
      <w:r w:rsidRPr="001D6225">
        <w:rPr>
          <w:rFonts w:ascii="標楷體" w:eastAsia="標楷體" w:hAnsi="標楷體" w:hint="eastAsia"/>
        </w:rPr>
        <w:t>凡自願兼任導師須於每年</w:t>
      </w:r>
      <w:r w:rsidRPr="001D6225">
        <w:rPr>
          <w:rFonts w:ascii="標楷體" w:eastAsia="標楷體" w:hint="eastAsia"/>
        </w:rPr>
        <w:t>三月五日</w:t>
      </w:r>
      <w:r w:rsidRPr="001D6225">
        <w:rPr>
          <w:rFonts w:ascii="標楷體" w:eastAsia="標楷體" w:hAnsi="標楷體" w:hint="eastAsia"/>
        </w:rPr>
        <w:t>前提出，經遴選委員會同意後得優先聘任，並建議考績委員會列入該教師年度考績之考核參考。</w:t>
      </w:r>
    </w:p>
    <w:p w14:paraId="18B14D71" w14:textId="77777777" w:rsidR="002D39A8" w:rsidRPr="001D6225" w:rsidRDefault="002A1514" w:rsidP="002D39A8">
      <w:pPr>
        <w:pStyle w:val="a9"/>
        <w:numPr>
          <w:ilvl w:val="0"/>
          <w:numId w:val="22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int="eastAsia"/>
        </w:rPr>
        <w:t>中途出缺遞補導師</w:t>
      </w:r>
      <w:r w:rsidR="004B4946" w:rsidRPr="001D6225">
        <w:rPr>
          <w:rFonts w:ascii="標楷體" w:eastAsia="標楷體" w:hint="eastAsia"/>
        </w:rPr>
        <w:t>（原受聘擔任導師職務，因故無法接續擔任導師職務）</w:t>
      </w:r>
    </w:p>
    <w:p w14:paraId="64F4A3EB" w14:textId="6D216D36" w:rsidR="001619D0" w:rsidRPr="001D6225" w:rsidRDefault="001619D0" w:rsidP="002A1514">
      <w:pPr>
        <w:pStyle w:val="a9"/>
        <w:numPr>
          <w:ilvl w:val="0"/>
          <w:numId w:val="26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聘期開始前(</w:t>
      </w:r>
      <w:r w:rsidR="005F28B0" w:rsidRPr="00202996">
        <w:rPr>
          <w:rFonts w:ascii="標楷體" w:eastAsia="標楷體" w:hAnsi="標楷體"/>
          <w:strike/>
        </w:rPr>
        <w:t>7/31</w:t>
      </w:r>
      <w:r w:rsidR="00202996">
        <w:rPr>
          <w:rFonts w:ascii="標楷體" w:eastAsia="標楷體" w:hAnsi="標楷體" w:hint="eastAsia"/>
        </w:rPr>
        <w:t>七月卅一日</w:t>
      </w:r>
      <w:r w:rsidRPr="001D6225">
        <w:rPr>
          <w:rFonts w:ascii="標楷體" w:eastAsia="標楷體" w:hAnsi="標楷體" w:hint="eastAsia"/>
        </w:rPr>
        <w:t>前)：</w:t>
      </w:r>
    </w:p>
    <w:p w14:paraId="18414D3C" w14:textId="77777777" w:rsidR="001619D0" w:rsidRPr="001D6225" w:rsidRDefault="0054565F" w:rsidP="001619D0">
      <w:pPr>
        <w:pStyle w:val="a9"/>
        <w:numPr>
          <w:ilvl w:val="0"/>
          <w:numId w:val="34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由學務處徵詢自願接任者，並經導師遴選委員會通過，報請校長核定後聘任之。</w:t>
      </w:r>
    </w:p>
    <w:p w14:paraId="1C3CA8A0" w14:textId="77777777" w:rsidR="0054565F" w:rsidRPr="001D6225" w:rsidRDefault="0054565F" w:rsidP="001619D0">
      <w:pPr>
        <w:pStyle w:val="a9"/>
        <w:numPr>
          <w:ilvl w:val="0"/>
          <w:numId w:val="34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自願接任者超過所需</w:t>
      </w:r>
      <w:r w:rsidRPr="001D6225">
        <w:rPr>
          <w:rFonts w:ascii="標楷體" w:eastAsia="標楷體" w:hint="eastAsia"/>
        </w:rPr>
        <w:t>遞補導師</w:t>
      </w:r>
      <w:r w:rsidRPr="001D6225">
        <w:rPr>
          <w:rFonts w:ascii="標楷體" w:eastAsia="標楷體" w:hAnsi="標楷體" w:hint="eastAsia"/>
        </w:rPr>
        <w:t>數時，由導師遴選委員會考量教學、班級經營等需求排定，但以積分高者優先聘任為原則。</w:t>
      </w:r>
    </w:p>
    <w:p w14:paraId="5E1DD3F2" w14:textId="77777777" w:rsidR="00A95B78" w:rsidRPr="001D6225" w:rsidRDefault="0054565F" w:rsidP="00A95B78">
      <w:pPr>
        <w:pStyle w:val="a9"/>
        <w:numPr>
          <w:ilvl w:val="0"/>
          <w:numId w:val="34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若自願者不足時，依</w:t>
      </w:r>
      <w:r w:rsidR="00E40F05" w:rsidRPr="001D6225">
        <w:rPr>
          <w:rFonts w:ascii="標楷體" w:eastAsia="標楷體" w:hAnsi="標楷體" w:hint="eastAsia"/>
        </w:rPr>
        <w:t>該年度</w:t>
      </w:r>
      <w:r w:rsidRPr="001D6225">
        <w:rPr>
          <w:rFonts w:ascii="標楷體" w:eastAsia="標楷體" w:hAnsi="標楷體" w:hint="eastAsia"/>
        </w:rPr>
        <w:t>新生導師遴選</w:t>
      </w:r>
      <w:r w:rsidR="00E40F05" w:rsidRPr="001D6225">
        <w:rPr>
          <w:rFonts w:ascii="標楷體" w:eastAsia="標楷體" w:hAnsi="標楷體" w:hint="eastAsia"/>
        </w:rPr>
        <w:t>名單</w:t>
      </w:r>
      <w:r w:rsidRPr="001D6225">
        <w:rPr>
          <w:rFonts w:ascii="標楷體" w:eastAsia="標楷體" w:hAnsi="標楷體" w:hint="eastAsia"/>
        </w:rPr>
        <w:t>之順位</w:t>
      </w:r>
      <w:r w:rsidR="00E40F05" w:rsidRPr="001D6225">
        <w:rPr>
          <w:rFonts w:ascii="標楷體" w:eastAsia="標楷體" w:hAnsi="標楷體" w:hint="eastAsia"/>
        </w:rPr>
        <w:t>排</w:t>
      </w:r>
      <w:r w:rsidRPr="001D6225">
        <w:rPr>
          <w:rFonts w:ascii="標楷體" w:eastAsia="標楷體" w:hAnsi="標楷體" w:hint="eastAsia"/>
        </w:rPr>
        <w:t>定。</w:t>
      </w:r>
    </w:p>
    <w:p w14:paraId="3958D23E" w14:textId="0F5A6ABE" w:rsidR="001619D0" w:rsidRPr="001D6225" w:rsidRDefault="001619D0" w:rsidP="002A1514">
      <w:pPr>
        <w:pStyle w:val="a9"/>
        <w:numPr>
          <w:ilvl w:val="0"/>
          <w:numId w:val="26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聘期開始後(</w:t>
      </w:r>
      <w:r w:rsidRPr="00B25D08">
        <w:rPr>
          <w:rFonts w:ascii="標楷體" w:eastAsia="標楷體" w:hAnsi="標楷體" w:hint="eastAsia"/>
          <w:strike/>
        </w:rPr>
        <w:t>8/1</w:t>
      </w:r>
      <w:r w:rsidR="00B25D08">
        <w:rPr>
          <w:rFonts w:ascii="標楷體" w:eastAsia="標楷體" w:hAnsi="標楷體" w:hint="eastAsia"/>
        </w:rPr>
        <w:t>八月一日</w:t>
      </w:r>
      <w:r w:rsidRPr="001D6225">
        <w:rPr>
          <w:rFonts w:ascii="標楷體" w:eastAsia="標楷體" w:hAnsi="標楷體" w:hint="eastAsia"/>
        </w:rPr>
        <w:t>後)</w:t>
      </w:r>
    </w:p>
    <w:p w14:paraId="1F865A82" w14:textId="77777777" w:rsidR="002A1514" w:rsidRPr="001D6225" w:rsidRDefault="00E40F05" w:rsidP="00E40F05">
      <w:pPr>
        <w:pStyle w:val="a9"/>
        <w:numPr>
          <w:ilvl w:val="0"/>
          <w:numId w:val="35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由學務處徵詢與原導師同</w:t>
      </w:r>
      <w:r w:rsidR="00A95B78" w:rsidRPr="001D6225">
        <w:rPr>
          <w:rFonts w:ascii="標楷體" w:eastAsia="標楷體" w:hAnsi="標楷體" w:hint="eastAsia"/>
        </w:rPr>
        <w:t>科目</w:t>
      </w:r>
      <w:r w:rsidRPr="001D6225">
        <w:rPr>
          <w:rFonts w:ascii="標楷體" w:eastAsia="標楷體" w:hAnsi="標楷體" w:hint="eastAsia"/>
        </w:rPr>
        <w:t>之自願接任者，並經導師遴選委員會通過，報請校長核定</w:t>
      </w:r>
      <w:r w:rsidRPr="001D6225">
        <w:rPr>
          <w:rFonts w:ascii="標楷體" w:eastAsia="標楷體" w:hAnsi="標楷體" w:hint="eastAsia"/>
        </w:rPr>
        <w:lastRenderedPageBreak/>
        <w:t>後聘任之。</w:t>
      </w:r>
    </w:p>
    <w:p w14:paraId="004AF9BC" w14:textId="77777777" w:rsidR="00E40F05" w:rsidRPr="001D6225" w:rsidRDefault="00A95B78" w:rsidP="00E40F05">
      <w:pPr>
        <w:pStyle w:val="a9"/>
        <w:numPr>
          <w:ilvl w:val="0"/>
          <w:numId w:val="35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自願接任者超過所需</w:t>
      </w:r>
      <w:r w:rsidRPr="001D6225">
        <w:rPr>
          <w:rFonts w:ascii="標楷體" w:eastAsia="標楷體" w:hint="eastAsia"/>
        </w:rPr>
        <w:t>遞補導師</w:t>
      </w:r>
      <w:r w:rsidRPr="001D6225">
        <w:rPr>
          <w:rFonts w:ascii="標楷體" w:eastAsia="標楷體" w:hAnsi="標楷體" w:hint="eastAsia"/>
        </w:rPr>
        <w:t>數時，由導師遴選委員會考量教學、班級經營等需求排定，但以積分高者優先聘任為原則。</w:t>
      </w:r>
    </w:p>
    <w:p w14:paraId="575B3FDE" w14:textId="77777777" w:rsidR="00A95B78" w:rsidRPr="001D6225" w:rsidRDefault="00A95B78" w:rsidP="00E40F05">
      <w:pPr>
        <w:pStyle w:val="a9"/>
        <w:numPr>
          <w:ilvl w:val="0"/>
          <w:numId w:val="35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若自願者不足時，則由同</w:t>
      </w:r>
      <w:r w:rsidR="00762D6A" w:rsidRPr="001D6225">
        <w:rPr>
          <w:rFonts w:ascii="標楷體" w:eastAsia="標楷體" w:hAnsi="標楷體" w:hint="eastAsia"/>
        </w:rPr>
        <w:t>科目</w:t>
      </w:r>
      <w:r w:rsidRPr="001D6225">
        <w:rPr>
          <w:rFonts w:ascii="標楷體" w:eastAsia="標楷體" w:hAnsi="標楷體" w:hint="eastAsia"/>
        </w:rPr>
        <w:t>專任教師中，依該年度新生導師遴選名單之順位排定。</w:t>
      </w:r>
    </w:p>
    <w:p w14:paraId="62AE05AF" w14:textId="77777777" w:rsidR="00762D6A" w:rsidRPr="001D6225" w:rsidRDefault="00762D6A" w:rsidP="00E40F05">
      <w:pPr>
        <w:pStyle w:val="a9"/>
        <w:numPr>
          <w:ilvl w:val="0"/>
          <w:numId w:val="35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若同科目專任教師不足時，則依該年度新生導師遴選名單順位排定。</w:t>
      </w:r>
    </w:p>
    <w:p w14:paraId="491CF13A" w14:textId="77777777" w:rsidR="002A1514" w:rsidRPr="001D6225" w:rsidRDefault="002A1514" w:rsidP="002A1514">
      <w:pPr>
        <w:pStyle w:val="a9"/>
        <w:numPr>
          <w:ilvl w:val="0"/>
          <w:numId w:val="26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無論自願或由排序產生，均只能決定所接任導師之年級，而接任之班級則由導師遴選委員會考量教學、班級經營等需求排定。</w:t>
      </w:r>
    </w:p>
    <w:p w14:paraId="765F1210" w14:textId="409B9246" w:rsidR="003B6DD4" w:rsidRPr="001D6225" w:rsidRDefault="003B6DD4" w:rsidP="002A1514">
      <w:pPr>
        <w:pStyle w:val="a9"/>
        <w:numPr>
          <w:ilvl w:val="0"/>
          <w:numId w:val="26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新生班導師因故出缺時比照</w:t>
      </w:r>
      <w:r w:rsidR="00762D6A" w:rsidRPr="001D6225">
        <w:rPr>
          <w:rFonts w:ascii="標楷體" w:eastAsia="標楷體" w:hAnsi="標楷體" w:hint="eastAsia"/>
        </w:rPr>
        <w:t>本</w:t>
      </w:r>
      <w:r w:rsidR="00762D6A" w:rsidRPr="00205549">
        <w:rPr>
          <w:rFonts w:ascii="標楷體" w:eastAsia="標楷體" w:hAnsi="標楷體" w:hint="eastAsia"/>
          <w:strike/>
        </w:rPr>
        <w:t>條</w:t>
      </w:r>
      <w:r w:rsidR="00205549" w:rsidRPr="00205549">
        <w:rPr>
          <w:rFonts w:ascii="標楷體" w:eastAsia="標楷體" w:hAnsi="標楷體" w:hint="eastAsia"/>
          <w:color w:val="FF0000"/>
        </w:rPr>
        <w:t>點</w:t>
      </w:r>
      <w:r w:rsidRPr="001D6225">
        <w:rPr>
          <w:rFonts w:ascii="標楷體" w:eastAsia="標楷體" w:hAnsi="標楷體" w:hint="eastAsia"/>
        </w:rPr>
        <w:t>1</w:t>
      </w:r>
      <w:r w:rsidRPr="001D6225">
        <w:rPr>
          <w:rFonts w:ascii="標楷體" w:eastAsia="標楷體" w:hAnsi="標楷體"/>
        </w:rPr>
        <w:t>-</w:t>
      </w:r>
      <w:r w:rsidRPr="001D6225">
        <w:rPr>
          <w:rFonts w:ascii="標楷體" w:eastAsia="標楷體" w:hAnsi="標楷體" w:hint="eastAsia"/>
        </w:rPr>
        <w:t>(3)款及2款辦理。</w:t>
      </w:r>
    </w:p>
    <w:p w14:paraId="3844E168" w14:textId="77777777" w:rsidR="002D39A8" w:rsidRPr="001D6225" w:rsidRDefault="002A1514" w:rsidP="002D39A8">
      <w:pPr>
        <w:pStyle w:val="a9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輪休</w:t>
      </w:r>
    </w:p>
    <w:p w14:paraId="45881458" w14:textId="77777777" w:rsidR="002A1514" w:rsidRPr="001D6225" w:rsidRDefault="002A1514" w:rsidP="002A1514">
      <w:pPr>
        <w:pStyle w:val="a9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符合下列任一條件者，得以輪休一年：</w:t>
      </w:r>
    </w:p>
    <w:p w14:paraId="10814B57" w14:textId="77777777" w:rsidR="002A1514" w:rsidRPr="001D6225" w:rsidRDefault="002A1514" w:rsidP="002A1514">
      <w:pPr>
        <w:pStyle w:val="a9"/>
        <w:numPr>
          <w:ilvl w:val="0"/>
          <w:numId w:val="28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新生導師一聘三年為原則，每任滿三年者。</w:t>
      </w:r>
    </w:p>
    <w:p w14:paraId="4B33F423" w14:textId="77777777" w:rsidR="002A1514" w:rsidRPr="001D6225" w:rsidRDefault="002A1514" w:rsidP="002A1514">
      <w:pPr>
        <w:pStyle w:val="a9"/>
        <w:numPr>
          <w:ilvl w:val="0"/>
          <w:numId w:val="28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中途遞補接任導師（任期至少滿一年），並擔任該班導師至畢業者。</w:t>
      </w:r>
    </w:p>
    <w:p w14:paraId="2329D103" w14:textId="77777777" w:rsidR="002A1514" w:rsidRPr="001D6225" w:rsidRDefault="002A1514" w:rsidP="002A1514">
      <w:pPr>
        <w:pStyle w:val="a9"/>
        <w:numPr>
          <w:ilvl w:val="0"/>
          <w:numId w:val="28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連續擔任行政工作滿兩年後卸任者。</w:t>
      </w:r>
    </w:p>
    <w:p w14:paraId="164421F4" w14:textId="77777777" w:rsidR="002A1514" w:rsidRPr="001D6225" w:rsidRDefault="002A1514" w:rsidP="002A1514">
      <w:pPr>
        <w:pStyle w:val="a9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int="eastAsia"/>
        </w:rPr>
        <w:t>導師與兼行政教師之年資可累計作為輪休依據。</w:t>
      </w:r>
    </w:p>
    <w:p w14:paraId="4ED75A84" w14:textId="77777777" w:rsidR="002A1514" w:rsidRPr="001D6225" w:rsidRDefault="002A1514" w:rsidP="002D39A8">
      <w:pPr>
        <w:pStyle w:val="a9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int="eastAsia"/>
        </w:rPr>
        <w:t>緩任</w:t>
      </w:r>
    </w:p>
    <w:p w14:paraId="36B861BB" w14:textId="77777777" w:rsidR="002A1514" w:rsidRPr="001D6225" w:rsidRDefault="002A1514" w:rsidP="002A1514">
      <w:pPr>
        <w:pStyle w:val="a9"/>
        <w:numPr>
          <w:ilvl w:val="0"/>
          <w:numId w:val="29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各運動代表隊指導老師、資優班專業教師、</w:t>
      </w:r>
      <w:r w:rsidR="00B87BCC" w:rsidRPr="001D6225">
        <w:rPr>
          <w:rFonts w:ascii="標楷體" w:eastAsia="標楷體" w:hAnsi="標楷體" w:hint="eastAsia"/>
        </w:rPr>
        <w:t>學習中心特教老師、</w:t>
      </w:r>
      <w:r w:rsidRPr="001D6225">
        <w:rPr>
          <w:rFonts w:ascii="標楷體" w:eastAsia="標楷體" w:hAnsi="標楷體" w:hint="eastAsia"/>
        </w:rPr>
        <w:t>音樂班音樂專業教師、輔導室兼任輔導教師及各處室特殊需求者，經各處室主任職務編派通過後，於當學年度暫緩列入導師遴選名單內。另有下列情況者，應向學務處提出書面申請(如涉及違法應負法律責任)，經遴選委員會決議通過者，呈請校長核可後，暫緩兼任導師職務，委員會可視情況要求提出申請之教師於會議中提出口頭說明：</w:t>
      </w:r>
    </w:p>
    <w:p w14:paraId="5A8A0C5D" w14:textId="77777777" w:rsidR="002A1514" w:rsidRPr="001D6225" w:rsidRDefault="002A1514" w:rsidP="00D0124E">
      <w:pPr>
        <w:pStyle w:val="a9"/>
        <w:numPr>
          <w:ilvl w:val="0"/>
          <w:numId w:val="30"/>
        </w:numPr>
        <w:spacing w:line="360" w:lineRule="exact"/>
        <w:ind w:leftChars="0" w:left="993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因懷孕生產、重大疾病(教學醫院證明)，而不堪擔任導師職務者。</w:t>
      </w:r>
    </w:p>
    <w:p w14:paraId="7D0925EC" w14:textId="77777777" w:rsidR="002A1514" w:rsidRPr="001D6225" w:rsidRDefault="002A1514" w:rsidP="00D0124E">
      <w:pPr>
        <w:pStyle w:val="a9"/>
        <w:numPr>
          <w:ilvl w:val="0"/>
          <w:numId w:val="30"/>
        </w:numPr>
        <w:spacing w:line="360" w:lineRule="exact"/>
        <w:ind w:leftChars="0" w:left="993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家庭發生重大變故、單親並育有國小二年級(九歲) 以下之孩童者。</w:t>
      </w:r>
    </w:p>
    <w:p w14:paraId="6300BC47" w14:textId="77777777" w:rsidR="002A1514" w:rsidRPr="001D6225" w:rsidRDefault="002A1514" w:rsidP="002A1514">
      <w:pPr>
        <w:pStyle w:val="a9"/>
        <w:numPr>
          <w:ilvl w:val="0"/>
          <w:numId w:val="29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int="eastAsia"/>
        </w:rPr>
        <w:t>緩任</w:t>
      </w:r>
      <w:r w:rsidRPr="001D6225">
        <w:rPr>
          <w:rFonts w:ascii="標楷體" w:eastAsia="標楷體" w:hAnsi="標楷體" w:hint="eastAsia"/>
        </w:rPr>
        <w:t>導師之申請需於每年</w:t>
      </w:r>
      <w:r w:rsidRPr="001D6225">
        <w:rPr>
          <w:rFonts w:ascii="標楷體" w:eastAsia="標楷體" w:hint="eastAsia"/>
        </w:rPr>
        <w:t>三月五日</w:t>
      </w:r>
      <w:r w:rsidRPr="001D6225">
        <w:rPr>
          <w:rFonts w:ascii="標楷體" w:eastAsia="標楷體" w:hAnsi="標楷體" w:hint="eastAsia"/>
        </w:rPr>
        <w:t>前提出，超過期限均不受理。（三月五日後聘任之教師不受此限）</w:t>
      </w:r>
    </w:p>
    <w:p w14:paraId="2E43DF36" w14:textId="609FC3C6" w:rsidR="002A1514" w:rsidRPr="001D6225" w:rsidRDefault="002A1514" w:rsidP="002D39A8">
      <w:pPr>
        <w:pStyle w:val="a9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導師遴聘後，學年中因不適任或因故未能繼續擔任導師者，須經導師遴選委員會決議通過，</w:t>
      </w:r>
      <w:r w:rsidRPr="00202996">
        <w:rPr>
          <w:rFonts w:ascii="標楷體" w:eastAsia="標楷體" w:hAnsi="標楷體" w:hint="eastAsia"/>
          <w:strike/>
        </w:rPr>
        <w:t>呈請</w:t>
      </w:r>
      <w:r w:rsidR="00202996">
        <w:rPr>
          <w:rFonts w:ascii="標楷體" w:eastAsia="標楷體" w:hAnsi="標楷體" w:hint="eastAsia"/>
        </w:rPr>
        <w:t>經</w:t>
      </w:r>
      <w:r w:rsidRPr="001D6225">
        <w:rPr>
          <w:rFonts w:ascii="標楷體" w:eastAsia="標楷體" w:hAnsi="標楷體" w:hint="eastAsia"/>
        </w:rPr>
        <w:t>校長核可後，始能調整導師職務，並得建議考績委員會列入該教師年度考績之考核參考。</w:t>
      </w:r>
    </w:p>
    <w:p w14:paraId="7CD6F846" w14:textId="77777777" w:rsidR="002A1514" w:rsidRPr="001D6225" w:rsidRDefault="002A1514" w:rsidP="002D39A8">
      <w:pPr>
        <w:pStyle w:val="a9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積分計算</w:t>
      </w:r>
    </w:p>
    <w:p w14:paraId="5DFF9794" w14:textId="77777777" w:rsidR="002A1514" w:rsidRPr="001D6225" w:rsidRDefault="002A1514" w:rsidP="002A1514">
      <w:pPr>
        <w:pStyle w:val="a9"/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各領域於領域會議時依附件(一)之原則計算各教師之積分，</w:t>
      </w:r>
      <w:r w:rsidR="0058079F" w:rsidRPr="001D6225">
        <w:rPr>
          <w:rFonts w:ascii="標楷體" w:eastAsia="標楷體" w:hAnsi="標楷體" w:hint="eastAsia"/>
        </w:rPr>
        <w:t>交由學務處彙整排序後</w:t>
      </w:r>
      <w:r w:rsidR="00534B9C" w:rsidRPr="001D6225">
        <w:rPr>
          <w:rFonts w:ascii="標楷體" w:eastAsia="標楷體" w:hAnsi="標楷體" w:hint="eastAsia"/>
        </w:rPr>
        <w:t>提</w:t>
      </w:r>
      <w:r w:rsidR="0058079F" w:rsidRPr="001D6225">
        <w:rPr>
          <w:rFonts w:ascii="標楷體" w:eastAsia="標楷體" w:hAnsi="標楷體" w:hint="eastAsia"/>
        </w:rPr>
        <w:t>交</w:t>
      </w:r>
      <w:r w:rsidRPr="001D6225">
        <w:rPr>
          <w:rFonts w:ascii="標楷體" w:eastAsia="標楷體" w:hAnsi="標楷體" w:hint="eastAsia"/>
        </w:rPr>
        <w:t>導師遴選委員會審核。</w:t>
      </w:r>
    </w:p>
    <w:p w14:paraId="3166F63D" w14:textId="77777777" w:rsidR="002A1514" w:rsidRPr="001D6225" w:rsidRDefault="002A1514" w:rsidP="002D39A8">
      <w:pPr>
        <w:pStyle w:val="a9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遴選程序（遴選流程圖如附件二）</w:t>
      </w:r>
    </w:p>
    <w:p w14:paraId="56014419" w14:textId="77777777" w:rsidR="002A1514" w:rsidRPr="001D6225" w:rsidRDefault="002A1514" w:rsidP="002A1514">
      <w:pPr>
        <w:pStyle w:val="a9"/>
        <w:numPr>
          <w:ilvl w:val="0"/>
          <w:numId w:val="31"/>
        </w:numPr>
        <w:spacing w:line="360" w:lineRule="exact"/>
        <w:ind w:leftChars="0"/>
        <w:rPr>
          <w:rFonts w:ascii="標楷體" w:eastAsia="標楷體"/>
        </w:rPr>
      </w:pPr>
      <w:r w:rsidRPr="001D6225">
        <w:rPr>
          <w:rFonts w:ascii="標楷體" w:eastAsia="標楷體" w:hint="eastAsia"/>
        </w:rPr>
        <w:t>於每年二月二十一日以前由學務處公佈中途遞補導師所需預估人數，教務處提供各領域所需導師估人數予學務處。</w:t>
      </w:r>
    </w:p>
    <w:p w14:paraId="099E46EE" w14:textId="77777777" w:rsidR="002A1514" w:rsidRPr="001D6225" w:rsidRDefault="002A1514" w:rsidP="00DF6A5F">
      <w:pPr>
        <w:pStyle w:val="a9"/>
        <w:numPr>
          <w:ilvl w:val="0"/>
          <w:numId w:val="31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int="eastAsia"/>
        </w:rPr>
        <w:t>三月五日前各領域召集人請事先於領域會議中依</w:t>
      </w:r>
      <w:r w:rsidR="00DF6A5F" w:rsidRPr="001D6225">
        <w:rPr>
          <w:rFonts w:ascii="標楷體" w:eastAsia="標楷體" w:hint="eastAsia"/>
        </w:rPr>
        <w:t>附件(一)之原則計算各教師之積分表及領域彙整總表繳至</w:t>
      </w:r>
      <w:r w:rsidRPr="001D6225">
        <w:rPr>
          <w:rFonts w:ascii="標楷體" w:eastAsia="標楷體" w:hint="eastAsia"/>
        </w:rPr>
        <w:t>給學務處。</w:t>
      </w:r>
    </w:p>
    <w:p w14:paraId="1813D5C1" w14:textId="77777777" w:rsidR="002A1514" w:rsidRPr="001D6225" w:rsidRDefault="002A1514" w:rsidP="002A1514">
      <w:pPr>
        <w:pStyle w:val="a9"/>
        <w:numPr>
          <w:ilvl w:val="0"/>
          <w:numId w:val="31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int="eastAsia"/>
        </w:rPr>
        <w:t>自願擔任導師或欲申請緩任導師職務者，應於每年三月五日前向學務處提出申請。</w:t>
      </w:r>
    </w:p>
    <w:p w14:paraId="4BFC16EB" w14:textId="77777777" w:rsidR="002A1514" w:rsidRPr="001D6225" w:rsidRDefault="002A1514" w:rsidP="000877B0">
      <w:pPr>
        <w:pStyle w:val="a9"/>
        <w:numPr>
          <w:ilvl w:val="0"/>
          <w:numId w:val="31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每年三月十五日以前學務處統整公佈申請自願者排序及緩任者名單，再提交導師遴選</w:t>
      </w:r>
      <w:r w:rsidRPr="001D6225">
        <w:rPr>
          <w:rFonts w:ascii="標楷體" w:eastAsia="標楷體" w:hint="eastAsia"/>
        </w:rPr>
        <w:t>委員會審議，於三月二十日以前，將審議結果個別通知申請教師；並將接任導師之建議名單公布於各辦公室。</w:t>
      </w:r>
    </w:p>
    <w:p w14:paraId="21080BFE" w14:textId="77777777" w:rsidR="002A1514" w:rsidRPr="001D6225" w:rsidRDefault="002A1514" w:rsidP="002A1514">
      <w:pPr>
        <w:pStyle w:val="a9"/>
        <w:numPr>
          <w:ilvl w:val="0"/>
          <w:numId w:val="31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int="eastAsia"/>
        </w:rPr>
        <w:t>對審議結果及導師建議名單有疑義者，可於公告後五日內向學務處提出。</w:t>
      </w:r>
    </w:p>
    <w:p w14:paraId="4CC0C1D9" w14:textId="77777777" w:rsidR="002A1514" w:rsidRPr="001D6225" w:rsidRDefault="002A1514" w:rsidP="002A1514">
      <w:pPr>
        <w:pStyle w:val="a9"/>
        <w:numPr>
          <w:ilvl w:val="0"/>
          <w:numId w:val="31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int="eastAsia"/>
        </w:rPr>
        <w:t>公告五日後若無人提出疑義，則</w:t>
      </w:r>
      <w:r w:rsidRPr="001D6225">
        <w:rPr>
          <w:rFonts w:ascii="標楷體" w:eastAsia="標楷體" w:hAnsi="標楷體" w:hint="eastAsia"/>
        </w:rPr>
        <w:t>報請校長核定並公告確定名單。</w:t>
      </w:r>
    </w:p>
    <w:p w14:paraId="19D992FA" w14:textId="77777777" w:rsidR="005F28B0" w:rsidRPr="001D6225" w:rsidRDefault="005F28B0" w:rsidP="002A1514">
      <w:pPr>
        <w:pStyle w:val="a9"/>
        <w:numPr>
          <w:ilvl w:val="0"/>
          <w:numId w:val="31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/>
        </w:rPr>
        <w:t>導師名單公告後再聘入之教師，</w:t>
      </w:r>
      <w:r w:rsidRPr="001D6225">
        <w:rPr>
          <w:rFonts w:ascii="標楷體" w:eastAsia="標楷體" w:hAnsi="標楷體" w:hint="eastAsia"/>
        </w:rPr>
        <w:t>以</w:t>
      </w:r>
      <w:r w:rsidRPr="001D6225">
        <w:rPr>
          <w:rFonts w:ascii="標楷體" w:eastAsia="標楷體" w:hAnsi="標楷體"/>
        </w:rPr>
        <w:t>新進教師</w:t>
      </w:r>
      <w:r w:rsidRPr="001D6225">
        <w:rPr>
          <w:rFonts w:ascii="標楷體" w:eastAsia="標楷體" w:hAnsi="標楷體" w:hint="eastAsia"/>
        </w:rPr>
        <w:t>排</w:t>
      </w:r>
      <w:r w:rsidRPr="001D6225">
        <w:rPr>
          <w:rFonts w:ascii="標楷體" w:eastAsia="標楷體" w:hAnsi="標楷體"/>
        </w:rPr>
        <w:t>入導</w:t>
      </w:r>
      <w:r w:rsidRPr="001D6225">
        <w:rPr>
          <w:rFonts w:ascii="標楷體" w:eastAsia="標楷體" w:hAnsi="標楷體" w:hint="eastAsia"/>
        </w:rPr>
        <w:t>師</w:t>
      </w:r>
      <w:r w:rsidRPr="001D6225">
        <w:rPr>
          <w:rFonts w:ascii="標楷體" w:eastAsia="標楷體" w:hAnsi="標楷體"/>
        </w:rPr>
        <w:t>序位名單。</w:t>
      </w:r>
    </w:p>
    <w:p w14:paraId="4AE83EEF" w14:textId="7357EC9A" w:rsidR="002A1514" w:rsidRDefault="002A1514" w:rsidP="002A1514">
      <w:pPr>
        <w:pStyle w:val="a9"/>
        <w:numPr>
          <w:ilvl w:val="0"/>
          <w:numId w:val="31"/>
        </w:numPr>
        <w:spacing w:line="360" w:lineRule="exact"/>
        <w:ind w:leftChars="0"/>
        <w:rPr>
          <w:rFonts w:ascii="標楷體" w:eastAsia="標楷體" w:hAnsi="標楷體"/>
        </w:rPr>
      </w:pPr>
      <w:r w:rsidRPr="00707C95">
        <w:rPr>
          <w:rFonts w:ascii="標楷體" w:eastAsia="標楷體" w:hAnsi="標楷體"/>
          <w:color w:val="FF0000"/>
          <w:highlight w:val="yellow"/>
        </w:rPr>
        <w:lastRenderedPageBreak/>
        <w:t>若</w:t>
      </w:r>
      <w:r w:rsidR="00707C95" w:rsidRPr="00707C95">
        <w:rPr>
          <w:rFonts w:ascii="標楷體" w:eastAsia="標楷體" w:hAnsi="標楷體" w:hint="eastAsia"/>
          <w:color w:val="0000FF"/>
        </w:rPr>
        <w:t>(刪除)</w:t>
      </w:r>
      <w:r w:rsidRPr="001D6225">
        <w:rPr>
          <w:rFonts w:ascii="標楷體" w:eastAsia="標楷體" w:hAnsi="標楷體"/>
        </w:rPr>
        <w:t>導師名單公告</w:t>
      </w:r>
      <w:r w:rsidR="00762D6A" w:rsidRPr="001D6225">
        <w:rPr>
          <w:rFonts w:ascii="標楷體" w:eastAsia="標楷體" w:hAnsi="標楷體" w:hint="eastAsia"/>
        </w:rPr>
        <w:t>後</w:t>
      </w:r>
      <w:r w:rsidR="001E3D90" w:rsidRPr="001D6225">
        <w:rPr>
          <w:rFonts w:ascii="標楷體" w:eastAsia="標楷體" w:hAnsi="標楷體" w:hint="eastAsia"/>
        </w:rPr>
        <w:t>若有</w:t>
      </w:r>
      <w:r w:rsidR="00762D6A" w:rsidRPr="001D6225">
        <w:rPr>
          <w:rFonts w:ascii="標楷體" w:eastAsia="標楷體" w:hAnsi="標楷體" w:hint="eastAsia"/>
        </w:rPr>
        <w:t>新增</w:t>
      </w:r>
      <w:r w:rsidR="001E3D90" w:rsidRPr="001D6225">
        <w:rPr>
          <w:rFonts w:ascii="標楷體" w:eastAsia="標楷體" w:hAnsi="標楷體" w:hint="eastAsia"/>
        </w:rPr>
        <w:t>自願替代擔任導師之教師</w:t>
      </w:r>
      <w:r w:rsidR="00F7456E" w:rsidRPr="001D6225">
        <w:rPr>
          <w:rFonts w:ascii="標楷體" w:eastAsia="標楷體" w:hAnsi="標楷體" w:hint="eastAsia"/>
        </w:rPr>
        <w:t>，</w:t>
      </w:r>
      <w:r w:rsidR="009D02E0" w:rsidRPr="001D6225">
        <w:rPr>
          <w:rFonts w:ascii="標楷體" w:eastAsia="標楷體" w:hAnsi="標楷體" w:hint="eastAsia"/>
        </w:rPr>
        <w:t>需</w:t>
      </w:r>
      <w:r w:rsidR="00F7456E" w:rsidRPr="001D6225">
        <w:rPr>
          <w:rFonts w:ascii="標楷體" w:eastAsia="標楷體" w:hAnsi="標楷體" w:hint="eastAsia"/>
        </w:rPr>
        <w:t>於當年度新生導師抽籤日期前</w:t>
      </w:r>
      <w:r w:rsidR="00F7456E" w:rsidRPr="00707C95">
        <w:rPr>
          <w:rFonts w:ascii="標楷體" w:eastAsia="標楷體" w:hAnsi="標楷體" w:hint="eastAsia"/>
          <w:color w:val="FF0000"/>
          <w:highlight w:val="yellow"/>
        </w:rPr>
        <w:t>一</w:t>
      </w:r>
      <w:r w:rsidR="00707C95" w:rsidRPr="00707C95">
        <w:rPr>
          <w:rFonts w:ascii="標楷體" w:eastAsia="標楷體" w:hAnsi="標楷體" w:hint="eastAsia"/>
          <w:color w:val="0000FF"/>
        </w:rPr>
        <w:t>(建議修正為</w:t>
      </w:r>
      <w:r w:rsidR="00707C95" w:rsidRPr="00707C95">
        <w:rPr>
          <w:rFonts w:ascii="標楷體" w:eastAsia="標楷體" w:hAnsi="標楷體" w:hint="eastAsia"/>
          <w:color w:val="FF0000"/>
        </w:rPr>
        <w:t>二週</w:t>
      </w:r>
      <w:r w:rsidR="00707C95">
        <w:rPr>
          <w:rFonts w:ascii="標楷體" w:eastAsia="標楷體" w:hAnsi="標楷體" w:hint="eastAsia"/>
          <w:color w:val="0000FF"/>
        </w:rPr>
        <w:t>，以利行政作業</w:t>
      </w:r>
      <w:r w:rsidR="00707C95" w:rsidRPr="00707C95">
        <w:rPr>
          <w:rFonts w:ascii="標楷體" w:eastAsia="標楷體" w:hAnsi="標楷體" w:hint="eastAsia"/>
          <w:color w:val="0000FF"/>
        </w:rPr>
        <w:t>)</w:t>
      </w:r>
      <w:r w:rsidR="00F7456E" w:rsidRPr="001D6225">
        <w:rPr>
          <w:rFonts w:ascii="標楷體" w:eastAsia="標楷體" w:hAnsi="標楷體" w:hint="eastAsia"/>
        </w:rPr>
        <w:t>週提出申請</w:t>
      </w:r>
      <w:r w:rsidR="00762D6A" w:rsidRPr="001D6225">
        <w:rPr>
          <w:rFonts w:ascii="標楷體" w:eastAsia="標楷體" w:hAnsi="標楷體" w:hint="eastAsia"/>
        </w:rPr>
        <w:t>並</w:t>
      </w:r>
      <w:r w:rsidR="009D02E0" w:rsidRPr="001D6225">
        <w:rPr>
          <w:rFonts w:ascii="標楷體" w:eastAsia="標楷體" w:hAnsi="標楷體" w:hint="eastAsia"/>
        </w:rPr>
        <w:t>說明欲替代之教師姓名</w:t>
      </w:r>
      <w:r w:rsidR="00F7456E" w:rsidRPr="001D6225">
        <w:rPr>
          <w:rFonts w:ascii="標楷體" w:eastAsia="標楷體" w:hAnsi="標楷體" w:hint="eastAsia"/>
        </w:rPr>
        <w:t>，經導師遴選委員會審核通過</w:t>
      </w:r>
      <w:r w:rsidR="00B46DC3" w:rsidRPr="00B46DC3">
        <w:rPr>
          <w:rFonts w:ascii="標楷體" w:eastAsia="標楷體" w:hAnsi="標楷體"/>
          <w:color w:val="FF0000"/>
          <w:highlight w:val="yellow"/>
        </w:rPr>
        <w:t>後</w:t>
      </w:r>
      <w:r w:rsidR="00B46DC3" w:rsidRPr="00707C95">
        <w:rPr>
          <w:rFonts w:ascii="標楷體" w:eastAsia="標楷體" w:hAnsi="標楷體" w:hint="eastAsia"/>
          <w:color w:val="0000FF"/>
        </w:rPr>
        <w:t>(</w:t>
      </w:r>
      <w:r w:rsidR="00B46DC3">
        <w:rPr>
          <w:rFonts w:ascii="標楷體" w:eastAsia="標楷體" w:hAnsi="標楷體" w:hint="eastAsia"/>
          <w:color w:val="0000FF"/>
        </w:rPr>
        <w:t>新增</w:t>
      </w:r>
      <w:r w:rsidR="00B46DC3" w:rsidRPr="00707C95">
        <w:rPr>
          <w:rFonts w:ascii="標楷體" w:eastAsia="標楷體" w:hAnsi="標楷體" w:hint="eastAsia"/>
          <w:color w:val="0000FF"/>
        </w:rPr>
        <w:t>)</w:t>
      </w:r>
      <w:r w:rsidR="00F7456E" w:rsidRPr="001D6225">
        <w:rPr>
          <w:rFonts w:ascii="標楷體" w:eastAsia="標楷體" w:hAnsi="標楷體" w:hint="eastAsia"/>
        </w:rPr>
        <w:t>，</w:t>
      </w:r>
      <w:r w:rsidRPr="00202996">
        <w:rPr>
          <w:rFonts w:ascii="標楷體" w:eastAsia="標楷體" w:hAnsi="標楷體"/>
          <w:strike/>
          <w:color w:val="FF0000"/>
          <w:highlight w:val="yellow"/>
        </w:rPr>
        <w:t>並再行</w:t>
      </w:r>
      <w:r w:rsidR="00707C95" w:rsidRPr="00202996">
        <w:rPr>
          <w:rFonts w:ascii="標楷體" w:eastAsia="標楷體" w:hAnsi="標楷體" w:hint="eastAsia"/>
          <w:strike/>
          <w:color w:val="0000FF"/>
        </w:rPr>
        <w:t>(刪除)</w:t>
      </w:r>
      <w:r w:rsidRPr="00202996">
        <w:rPr>
          <w:rFonts w:ascii="標楷體" w:eastAsia="標楷體" w:hAnsi="標楷體"/>
          <w:strike/>
        </w:rPr>
        <w:t>簽</w:t>
      </w:r>
      <w:r w:rsidRPr="00202996">
        <w:rPr>
          <w:rFonts w:ascii="標楷體" w:eastAsia="標楷體" w:hAnsi="標楷體"/>
          <w:strike/>
          <w:color w:val="FF0000"/>
          <w:highlight w:val="yellow"/>
        </w:rPr>
        <w:t>呈報</w:t>
      </w:r>
      <w:r w:rsidR="00707C95" w:rsidRPr="00202996">
        <w:rPr>
          <w:rFonts w:ascii="標楷體" w:eastAsia="標楷體" w:hAnsi="標楷體" w:hint="eastAsia"/>
          <w:strike/>
          <w:color w:val="0000FF"/>
        </w:rPr>
        <w:t>(刪除)</w:t>
      </w:r>
      <w:r w:rsidR="00202996" w:rsidRPr="00202996">
        <w:rPr>
          <w:rFonts w:ascii="標楷體" w:eastAsia="標楷體" w:hAnsi="標楷體" w:hint="eastAsia"/>
          <w:color w:val="0000FF"/>
        </w:rPr>
        <w:t>經</w:t>
      </w:r>
      <w:r w:rsidRPr="001D6225">
        <w:rPr>
          <w:rFonts w:ascii="標楷體" w:eastAsia="標楷體" w:hAnsi="標楷體"/>
        </w:rPr>
        <w:t>校長核定</w:t>
      </w:r>
      <w:r w:rsidRPr="00B46DC3">
        <w:rPr>
          <w:rFonts w:ascii="標楷體" w:eastAsia="標楷體" w:hAnsi="標楷體"/>
          <w:color w:val="FF0000"/>
        </w:rPr>
        <w:t>後</w:t>
      </w:r>
      <w:r w:rsidR="00B46DC3" w:rsidRPr="00707C95">
        <w:rPr>
          <w:rFonts w:ascii="標楷體" w:eastAsia="標楷體" w:hAnsi="標楷體" w:hint="eastAsia"/>
          <w:color w:val="0000FF"/>
        </w:rPr>
        <w:t>(刪除)</w:t>
      </w:r>
      <w:r w:rsidRPr="001D6225">
        <w:rPr>
          <w:rFonts w:ascii="標楷體" w:eastAsia="標楷體" w:hAnsi="標楷體"/>
        </w:rPr>
        <w:t>公告之</w:t>
      </w:r>
      <w:r w:rsidRPr="001D6225">
        <w:rPr>
          <w:rFonts w:ascii="標楷體" w:eastAsia="標楷體" w:hAnsi="標楷體" w:hint="eastAsia"/>
        </w:rPr>
        <w:t>。</w:t>
      </w:r>
    </w:p>
    <w:p w14:paraId="3808103B" w14:textId="736B8CE8" w:rsidR="00B46DC3" w:rsidRPr="001F6039" w:rsidRDefault="00E876DD" w:rsidP="007844FA">
      <w:pPr>
        <w:pStyle w:val="a9"/>
        <w:numPr>
          <w:ilvl w:val="0"/>
          <w:numId w:val="31"/>
        </w:numPr>
        <w:spacing w:line="360" w:lineRule="exact"/>
        <w:ind w:leftChars="0"/>
        <w:rPr>
          <w:rFonts w:ascii="標楷體" w:eastAsia="標楷體" w:hAnsi="標楷體"/>
          <w:b/>
          <w:bCs/>
        </w:rPr>
      </w:pPr>
      <w:r w:rsidRPr="001F6039">
        <w:rPr>
          <w:rFonts w:ascii="標楷體" w:eastAsia="標楷體" w:hAnsi="標楷體" w:hint="eastAsia"/>
          <w:b/>
          <w:bCs/>
          <w:color w:val="FF0000"/>
          <w:highlight w:val="yellow"/>
        </w:rPr>
        <w:t>114學年度起，</w:t>
      </w:r>
      <w:r w:rsidR="00B46DC3" w:rsidRPr="001F6039">
        <w:rPr>
          <w:rFonts w:ascii="標楷體" w:eastAsia="標楷體" w:hAnsi="標楷體" w:hint="eastAsia"/>
          <w:b/>
          <w:bCs/>
          <w:color w:val="FF0000"/>
          <w:highlight w:val="yellow"/>
        </w:rPr>
        <w:t>教師</w:t>
      </w:r>
      <w:r w:rsidR="00B05FAA" w:rsidRPr="001F6039">
        <w:rPr>
          <w:rFonts w:ascii="標楷體" w:eastAsia="標楷體" w:hAnsi="標楷體" w:hint="eastAsia"/>
          <w:b/>
          <w:bCs/>
          <w:color w:val="FF0000"/>
          <w:highlight w:val="yellow"/>
        </w:rPr>
        <w:t>不得連續三年</w:t>
      </w:r>
      <w:r w:rsidR="007844FA" w:rsidRPr="007844FA">
        <w:rPr>
          <w:rFonts w:ascii="標楷體" w:eastAsia="標楷體" w:hAnsi="標楷體" w:hint="eastAsia"/>
          <w:b/>
          <w:bCs/>
          <w:color w:val="FF0000"/>
          <w:highlight w:val="yellow"/>
        </w:rPr>
        <w:t>由他人代替擔任導師</w:t>
      </w:r>
      <w:r w:rsidR="00B05FAA" w:rsidRPr="001F6039">
        <w:rPr>
          <w:rFonts w:ascii="標楷體" w:eastAsia="標楷體" w:hAnsi="標楷體" w:hint="eastAsia"/>
          <w:b/>
          <w:bCs/>
          <w:color w:val="FF0000"/>
          <w:highlight w:val="yellow"/>
        </w:rPr>
        <w:t>，</w:t>
      </w:r>
      <w:r w:rsidR="00C527E8">
        <w:rPr>
          <w:rFonts w:ascii="標楷體" w:eastAsia="標楷體" w:hAnsi="標楷體" w:hint="eastAsia"/>
          <w:b/>
          <w:bCs/>
          <w:color w:val="FF0000"/>
          <w:highlight w:val="yellow"/>
        </w:rPr>
        <w:t>連續年</w:t>
      </w:r>
      <w:r w:rsidR="00B05FAA" w:rsidRPr="001F6039">
        <w:rPr>
          <w:rFonts w:ascii="標楷體" w:eastAsia="標楷體" w:hAnsi="標楷體" w:hint="eastAsia"/>
          <w:b/>
          <w:bCs/>
          <w:color w:val="FF0000"/>
          <w:highlight w:val="yellow"/>
        </w:rPr>
        <w:t>數</w:t>
      </w:r>
      <w:r w:rsidR="00C527E8">
        <w:rPr>
          <w:rFonts w:ascii="標楷體" w:eastAsia="標楷體" w:hAnsi="標楷體" w:hint="eastAsia"/>
          <w:b/>
          <w:bCs/>
          <w:color w:val="FF0000"/>
          <w:highlight w:val="yellow"/>
        </w:rPr>
        <w:t>之</w:t>
      </w:r>
      <w:r w:rsidR="00B05FAA" w:rsidRPr="001F6039">
        <w:rPr>
          <w:rFonts w:ascii="標楷體" w:eastAsia="標楷體" w:hAnsi="標楷體" w:hint="eastAsia"/>
          <w:b/>
          <w:bCs/>
          <w:color w:val="FF0000"/>
          <w:highlight w:val="yellow"/>
        </w:rPr>
        <w:t>計算不因留職停薪或借調等相類</w:t>
      </w:r>
      <w:r w:rsidR="00C527E8">
        <w:rPr>
          <w:rFonts w:ascii="標楷體" w:eastAsia="標楷體" w:hAnsi="標楷體" w:hint="eastAsia"/>
          <w:b/>
          <w:bCs/>
          <w:color w:val="FF0000"/>
          <w:highlight w:val="yellow"/>
        </w:rPr>
        <w:t>似</w:t>
      </w:r>
      <w:r w:rsidR="00B05FAA" w:rsidRPr="001F6039">
        <w:rPr>
          <w:rFonts w:ascii="標楷體" w:eastAsia="標楷體" w:hAnsi="標楷體" w:hint="eastAsia"/>
          <w:b/>
          <w:bCs/>
          <w:color w:val="FF0000"/>
          <w:highlight w:val="yellow"/>
        </w:rPr>
        <w:t>因素而中斷</w:t>
      </w:r>
      <w:r w:rsidRPr="001F6039">
        <w:rPr>
          <w:rFonts w:ascii="標楷體" w:eastAsia="標楷體" w:hAnsi="標楷體" w:hint="eastAsia"/>
          <w:b/>
          <w:bCs/>
          <w:color w:val="FF0000"/>
          <w:highlight w:val="yellow"/>
        </w:rPr>
        <w:t>。</w:t>
      </w:r>
      <w:r w:rsidR="001F6039" w:rsidRPr="00707C95">
        <w:rPr>
          <w:rFonts w:ascii="標楷體" w:eastAsia="標楷體" w:hAnsi="標楷體" w:hint="eastAsia"/>
          <w:color w:val="0000FF"/>
        </w:rPr>
        <w:t>(</w:t>
      </w:r>
      <w:r w:rsidR="001F6039">
        <w:rPr>
          <w:rFonts w:ascii="標楷體" w:eastAsia="標楷體" w:hAnsi="標楷體" w:hint="eastAsia"/>
          <w:color w:val="0000FF"/>
        </w:rPr>
        <w:t>新增</w:t>
      </w:r>
      <w:r w:rsidR="001F6039" w:rsidRPr="00707C95">
        <w:rPr>
          <w:rFonts w:ascii="標楷體" w:eastAsia="標楷體" w:hAnsi="標楷體" w:hint="eastAsia"/>
          <w:color w:val="0000FF"/>
        </w:rPr>
        <w:t>)</w:t>
      </w:r>
    </w:p>
    <w:p w14:paraId="4AC346EB" w14:textId="01384D94" w:rsidR="002A1514" w:rsidRPr="001D6225" w:rsidRDefault="002A1514" w:rsidP="002D39A8">
      <w:pPr>
        <w:pStyle w:val="a9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經本</w:t>
      </w:r>
      <w:r w:rsidR="00205549" w:rsidRPr="00202996">
        <w:rPr>
          <w:rFonts w:ascii="標楷體" w:eastAsia="標楷體" w:hAnsi="標楷體" w:hint="eastAsia"/>
          <w:strike/>
        </w:rPr>
        <w:t>辦法</w:t>
      </w:r>
      <w:r w:rsidR="00205549" w:rsidRPr="00205549">
        <w:rPr>
          <w:rFonts w:ascii="標楷體" w:eastAsia="標楷體" w:hAnsi="標楷體" w:hint="eastAsia"/>
          <w:color w:val="FF0000"/>
        </w:rPr>
        <w:t>要點</w:t>
      </w:r>
      <w:r w:rsidRPr="001D6225">
        <w:rPr>
          <w:rFonts w:ascii="標楷體" w:eastAsia="標楷體" w:hAnsi="標楷體" w:hint="eastAsia"/>
        </w:rPr>
        <w:t>所遴選出之導師名單，</w:t>
      </w:r>
      <w:r w:rsidRPr="00202996">
        <w:rPr>
          <w:rFonts w:ascii="標楷體" w:eastAsia="標楷體" w:hAnsi="標楷體" w:hint="eastAsia"/>
          <w:strike/>
        </w:rPr>
        <w:t>由學務處簽呈報請</w:t>
      </w:r>
      <w:r w:rsidR="00202996">
        <w:rPr>
          <w:rFonts w:ascii="標楷體" w:eastAsia="標楷體" w:hAnsi="標楷體" w:hint="eastAsia"/>
        </w:rPr>
        <w:t>經</w:t>
      </w:r>
      <w:r w:rsidRPr="001D6225">
        <w:rPr>
          <w:rFonts w:ascii="標楷體" w:eastAsia="標楷體" w:hAnsi="標楷體" w:hint="eastAsia"/>
        </w:rPr>
        <w:t>校長核定同意後</w:t>
      </w:r>
      <w:r w:rsidRPr="00202996">
        <w:rPr>
          <w:rFonts w:ascii="標楷體" w:eastAsia="標楷體" w:hAnsi="標楷體" w:hint="eastAsia"/>
          <w:strike/>
        </w:rPr>
        <w:t>，方行</w:t>
      </w:r>
      <w:r w:rsidRPr="001D6225">
        <w:rPr>
          <w:rFonts w:ascii="標楷體" w:eastAsia="標楷體" w:hAnsi="標楷體" w:hint="eastAsia"/>
        </w:rPr>
        <w:t>聘任。</w:t>
      </w:r>
    </w:p>
    <w:p w14:paraId="40847505" w14:textId="554E412A" w:rsidR="002B6111" w:rsidRPr="001D6225" w:rsidRDefault="00DB74A8" w:rsidP="002A1514">
      <w:pPr>
        <w:pStyle w:val="a9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</w:rPr>
      </w:pPr>
      <w:r w:rsidRPr="001D6225">
        <w:rPr>
          <w:rFonts w:ascii="標楷體" w:eastAsia="標楷體" w:hAnsi="標楷體" w:hint="eastAsia"/>
        </w:rPr>
        <w:t>本</w:t>
      </w:r>
      <w:r w:rsidRPr="00202996">
        <w:rPr>
          <w:rFonts w:ascii="標楷體" w:eastAsia="標楷體" w:hAnsi="標楷體" w:hint="eastAsia"/>
          <w:strike/>
        </w:rPr>
        <w:t>辦法</w:t>
      </w:r>
      <w:r w:rsidR="00202996">
        <w:rPr>
          <w:rFonts w:ascii="標楷體" w:eastAsia="標楷體" w:hAnsi="標楷體" w:hint="eastAsia"/>
        </w:rPr>
        <w:t>要點</w:t>
      </w:r>
      <w:r w:rsidRPr="001D6225">
        <w:rPr>
          <w:rFonts w:ascii="標楷體" w:eastAsia="標楷體" w:hAnsi="標楷體" w:hint="eastAsia"/>
        </w:rPr>
        <w:t>經校務會議通過後實施之，修正時亦同。</w:t>
      </w:r>
    </w:p>
    <w:p w14:paraId="72C96DA7" w14:textId="77777777" w:rsidR="00B7310F" w:rsidRDefault="00B7310F" w:rsidP="00B35775">
      <w:pPr>
        <w:spacing w:line="360" w:lineRule="exact"/>
        <w:rPr>
          <w:rFonts w:ascii="標楷體" w:eastAsia="標楷體" w:hAnsi="標楷體"/>
        </w:rPr>
      </w:pPr>
    </w:p>
    <w:p w14:paraId="6A94605B" w14:textId="77777777" w:rsidR="00301791" w:rsidRDefault="00301791" w:rsidP="00B35775">
      <w:pPr>
        <w:spacing w:line="360" w:lineRule="exact"/>
        <w:rPr>
          <w:rFonts w:ascii="標楷體" w:eastAsia="標楷體" w:hAnsi="標楷體"/>
        </w:rPr>
      </w:pPr>
    </w:p>
    <w:p w14:paraId="3EE88EF2" w14:textId="490289A1" w:rsidR="00301791" w:rsidRPr="00C527E8" w:rsidRDefault="00301791" w:rsidP="00C527E8">
      <w:pPr>
        <w:spacing w:line="360" w:lineRule="exact"/>
        <w:jc w:val="center"/>
        <w:rPr>
          <w:rFonts w:ascii="標楷體" w:eastAsia="標楷體" w:hAnsi="標楷體"/>
          <w:sz w:val="32"/>
        </w:rPr>
      </w:pPr>
      <w:r w:rsidRPr="00C527E8">
        <w:rPr>
          <w:rFonts w:ascii="標楷體" w:eastAsia="標楷體" w:hAnsi="標楷體" w:hint="eastAsia"/>
          <w:sz w:val="32"/>
        </w:rPr>
        <w:t>修正對照表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01791" w14:paraId="3D9ACDD3" w14:textId="77777777" w:rsidTr="00301791">
        <w:tc>
          <w:tcPr>
            <w:tcW w:w="3398" w:type="dxa"/>
          </w:tcPr>
          <w:p w14:paraId="68A584B4" w14:textId="2FE156CF" w:rsidR="00301791" w:rsidRDefault="00301791" w:rsidP="00B3577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修正前</w:t>
            </w:r>
          </w:p>
        </w:tc>
        <w:tc>
          <w:tcPr>
            <w:tcW w:w="3398" w:type="dxa"/>
          </w:tcPr>
          <w:p w14:paraId="5BCDD5A7" w14:textId="741E82C1" w:rsidR="00301791" w:rsidRDefault="00301791" w:rsidP="00B3577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修正後</w:t>
            </w:r>
          </w:p>
        </w:tc>
        <w:tc>
          <w:tcPr>
            <w:tcW w:w="3398" w:type="dxa"/>
          </w:tcPr>
          <w:p w14:paraId="30E0DD69" w14:textId="3E2CDC72" w:rsidR="00301791" w:rsidRDefault="00301791" w:rsidP="00B3577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301791" w14:paraId="2ED8B817" w14:textId="77777777" w:rsidTr="00301791">
        <w:tc>
          <w:tcPr>
            <w:tcW w:w="3398" w:type="dxa"/>
          </w:tcPr>
          <w:p w14:paraId="7C4052E5" w14:textId="2C575473" w:rsidR="00301791" w:rsidRDefault="00301791" w:rsidP="00B3577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</w:t>
            </w:r>
            <w:r w:rsidR="00202996">
              <w:rPr>
                <w:rFonts w:ascii="標楷體" w:eastAsia="標楷體" w:hAnsi="標楷體" w:hint="eastAsia"/>
              </w:rPr>
              <w:t>點</w:t>
            </w:r>
            <w:r>
              <w:rPr>
                <w:rFonts w:ascii="標楷體" w:eastAsia="標楷體" w:hAnsi="標楷體" w:hint="eastAsia"/>
              </w:rPr>
              <w:t>第(八)款</w:t>
            </w:r>
          </w:p>
          <w:p w14:paraId="76D6F8D5" w14:textId="06ED8411" w:rsidR="00301791" w:rsidRDefault="00301791" w:rsidP="00B35775">
            <w:pPr>
              <w:spacing w:line="360" w:lineRule="exact"/>
              <w:rPr>
                <w:rFonts w:ascii="標楷體" w:eastAsia="標楷體" w:hAnsi="標楷體"/>
              </w:rPr>
            </w:pPr>
            <w:r w:rsidRPr="00301791">
              <w:rPr>
                <w:rFonts w:ascii="標楷體" w:eastAsia="標楷體" w:hAnsi="標楷體"/>
                <w:color w:val="FF0000"/>
              </w:rPr>
              <w:t>若</w:t>
            </w:r>
            <w:r w:rsidRPr="001D6225">
              <w:rPr>
                <w:rFonts w:ascii="標楷體" w:eastAsia="標楷體" w:hAnsi="標楷體"/>
              </w:rPr>
              <w:t>導師名單公告</w:t>
            </w:r>
            <w:r w:rsidRPr="001D6225">
              <w:rPr>
                <w:rFonts w:ascii="標楷體" w:eastAsia="標楷體" w:hAnsi="標楷體" w:hint="eastAsia"/>
              </w:rPr>
              <w:t>後若有新增自願替代擔任導師之教師，需於當年度新生導師抽籤日期前</w:t>
            </w:r>
            <w:r w:rsidRPr="00301791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r w:rsidRPr="001D6225">
              <w:rPr>
                <w:rFonts w:ascii="標楷體" w:eastAsia="標楷體" w:hAnsi="標楷體" w:hint="eastAsia"/>
              </w:rPr>
              <w:t>週提出申請並說明欲替代之教師姓名，經導師遴選委員會審核</w:t>
            </w:r>
            <w:r w:rsidRPr="00301791">
              <w:rPr>
                <w:rFonts w:ascii="標楷體" w:eastAsia="標楷體" w:hAnsi="標楷體" w:hint="eastAsia"/>
              </w:rPr>
              <w:t>通過</w:t>
            </w:r>
            <w:r w:rsidRPr="001D6225">
              <w:rPr>
                <w:rFonts w:ascii="標楷體" w:eastAsia="標楷體" w:hAnsi="標楷體" w:hint="eastAsia"/>
              </w:rPr>
              <w:t>，</w:t>
            </w:r>
            <w:r w:rsidRPr="00301791">
              <w:rPr>
                <w:rFonts w:ascii="標楷體" w:eastAsia="標楷體" w:hAnsi="標楷體"/>
                <w:color w:val="FF0000"/>
              </w:rPr>
              <w:t>並再行</w:t>
            </w:r>
            <w:r w:rsidRPr="001D6225">
              <w:rPr>
                <w:rFonts w:ascii="標楷體" w:eastAsia="標楷體" w:hAnsi="標楷體"/>
              </w:rPr>
              <w:t>簽呈報請校長核定</w:t>
            </w:r>
            <w:r w:rsidRPr="00301791">
              <w:rPr>
                <w:rFonts w:ascii="標楷體" w:eastAsia="標楷體" w:hAnsi="標楷體"/>
                <w:color w:val="FF0000"/>
              </w:rPr>
              <w:t>後</w:t>
            </w:r>
            <w:r w:rsidRPr="001D6225">
              <w:rPr>
                <w:rFonts w:ascii="標楷體" w:eastAsia="標楷體" w:hAnsi="標楷體"/>
              </w:rPr>
              <w:t>公告之</w:t>
            </w:r>
            <w:r w:rsidRPr="001D622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98" w:type="dxa"/>
          </w:tcPr>
          <w:p w14:paraId="5B9793B4" w14:textId="2DE392BE" w:rsidR="00301791" w:rsidRDefault="00301791" w:rsidP="00B3577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</w:t>
            </w:r>
            <w:r w:rsidR="00202996">
              <w:rPr>
                <w:rFonts w:ascii="標楷體" w:eastAsia="標楷體" w:hAnsi="標楷體" w:hint="eastAsia"/>
              </w:rPr>
              <w:t>點</w:t>
            </w:r>
            <w:r>
              <w:rPr>
                <w:rFonts w:ascii="標楷體" w:eastAsia="標楷體" w:hAnsi="標楷體" w:hint="eastAsia"/>
              </w:rPr>
              <w:t>第(八)款</w:t>
            </w:r>
          </w:p>
          <w:p w14:paraId="0F500F43" w14:textId="36EFC255" w:rsidR="00301791" w:rsidRDefault="00301791" w:rsidP="00B35775">
            <w:pPr>
              <w:spacing w:line="360" w:lineRule="exact"/>
              <w:rPr>
                <w:rFonts w:ascii="標楷體" w:eastAsia="標楷體" w:hAnsi="標楷體"/>
              </w:rPr>
            </w:pPr>
            <w:r w:rsidRPr="001D6225">
              <w:rPr>
                <w:rFonts w:ascii="標楷體" w:eastAsia="標楷體" w:hAnsi="標楷體"/>
              </w:rPr>
              <w:t>導師名單公告</w:t>
            </w:r>
            <w:r w:rsidRPr="001D6225">
              <w:rPr>
                <w:rFonts w:ascii="標楷體" w:eastAsia="標楷體" w:hAnsi="標楷體" w:hint="eastAsia"/>
              </w:rPr>
              <w:t>後若有新增自願替代擔任導師之教師，需於當年度新生導師抽籤日期前</w:t>
            </w:r>
            <w:r w:rsidRPr="00301791">
              <w:rPr>
                <w:rFonts w:ascii="標楷體" w:eastAsia="標楷體" w:hAnsi="標楷體" w:hint="eastAsia"/>
                <w:b/>
                <w:color w:val="FF0000"/>
              </w:rPr>
              <w:t>二</w:t>
            </w:r>
            <w:r w:rsidRPr="001D6225">
              <w:rPr>
                <w:rFonts w:ascii="標楷體" w:eastAsia="標楷體" w:hAnsi="標楷體" w:hint="eastAsia"/>
              </w:rPr>
              <w:t>週提出申請並說明欲替代之教師姓名，經導師遴選委員會審核</w:t>
            </w:r>
            <w:r>
              <w:rPr>
                <w:rFonts w:ascii="標楷體" w:eastAsia="標楷體" w:hAnsi="標楷體" w:hint="eastAsia"/>
              </w:rPr>
              <w:t>通過後</w:t>
            </w:r>
            <w:r w:rsidRPr="001D6225">
              <w:rPr>
                <w:rFonts w:ascii="標楷體" w:eastAsia="標楷體" w:hAnsi="標楷體" w:hint="eastAsia"/>
              </w:rPr>
              <w:t>，</w:t>
            </w:r>
            <w:r w:rsidR="00202996" w:rsidRPr="00202996">
              <w:rPr>
                <w:rFonts w:ascii="標楷體" w:eastAsia="標楷體" w:hAnsi="標楷體" w:hint="eastAsia"/>
                <w:color w:val="FF0000"/>
              </w:rPr>
              <w:t>經</w:t>
            </w:r>
            <w:r w:rsidRPr="001D6225">
              <w:rPr>
                <w:rFonts w:ascii="標楷體" w:eastAsia="標楷體" w:hAnsi="標楷體"/>
              </w:rPr>
              <w:t>校長核定公告之</w:t>
            </w:r>
            <w:r w:rsidRPr="001D622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398" w:type="dxa"/>
          </w:tcPr>
          <w:p w14:paraId="3BB71ED3" w14:textId="7B265C2A" w:rsidR="00301791" w:rsidRPr="00C527E8" w:rsidRDefault="00C527E8" w:rsidP="00C527E8">
            <w:pPr>
              <w:pStyle w:val="a9"/>
              <w:numPr>
                <w:ilvl w:val="0"/>
                <w:numId w:val="36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C527E8">
              <w:rPr>
                <w:rFonts w:ascii="標楷體" w:eastAsia="標楷體" w:hAnsi="標楷體" w:hint="eastAsia"/>
              </w:rPr>
              <w:t>文字調整</w:t>
            </w:r>
          </w:p>
          <w:p w14:paraId="76866C73" w14:textId="77777777" w:rsidR="00C527E8" w:rsidRDefault="00C527E8" w:rsidP="00C527E8">
            <w:pPr>
              <w:pStyle w:val="a9"/>
              <w:numPr>
                <w:ilvl w:val="0"/>
                <w:numId w:val="36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抽籤前一週提出</w:t>
            </w:r>
            <w:r w:rsidRPr="00C527E8">
              <w:rPr>
                <w:rFonts w:ascii="標楷體" w:eastAsia="標楷體" w:hAnsi="標楷體"/>
              </w:rPr>
              <w:sym w:font="Wingdings" w:char="F0E0"/>
            </w:r>
            <w:r>
              <w:rPr>
                <w:rFonts w:ascii="標楷體" w:eastAsia="標楷體" w:hAnsi="標楷體" w:hint="eastAsia"/>
              </w:rPr>
              <w:t>前二週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以利行政作業</w:t>
            </w:r>
          </w:p>
          <w:p w14:paraId="3014F3C6" w14:textId="36C9CB3B" w:rsidR="00C527E8" w:rsidRPr="00C527E8" w:rsidRDefault="00C527E8" w:rsidP="00C527E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01791" w14:paraId="147BAB7D" w14:textId="77777777" w:rsidTr="00301791">
        <w:tc>
          <w:tcPr>
            <w:tcW w:w="3398" w:type="dxa"/>
          </w:tcPr>
          <w:p w14:paraId="4B1B16EF" w14:textId="4F7BE2C8" w:rsidR="00301791" w:rsidRDefault="00301791" w:rsidP="00B3577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398" w:type="dxa"/>
          </w:tcPr>
          <w:p w14:paraId="5249FEAC" w14:textId="77777777" w:rsidR="00301791" w:rsidRDefault="00301791" w:rsidP="00B3577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新增第十條第(九)款</w:t>
            </w:r>
          </w:p>
          <w:p w14:paraId="239CB3EA" w14:textId="6452296F" w:rsidR="00301791" w:rsidRPr="00C527E8" w:rsidRDefault="00301791" w:rsidP="00B35775">
            <w:pPr>
              <w:spacing w:line="360" w:lineRule="exact"/>
              <w:rPr>
                <w:rFonts w:ascii="標楷體" w:eastAsia="標楷體" w:hAnsi="標楷體"/>
              </w:rPr>
            </w:pPr>
            <w:r w:rsidRPr="00C527E8">
              <w:rPr>
                <w:rFonts w:ascii="標楷體" w:eastAsia="標楷體" w:hAnsi="標楷體" w:hint="eastAsia"/>
                <w:bCs/>
              </w:rPr>
              <w:t>114學年度起，教師不得連續三年</w:t>
            </w:r>
            <w:r w:rsidR="007844FA" w:rsidRPr="007844FA">
              <w:rPr>
                <w:rFonts w:ascii="標楷體" w:eastAsia="標楷體" w:hAnsi="標楷體" w:hint="eastAsia"/>
                <w:bCs/>
              </w:rPr>
              <w:t>由他人代替擔任導師</w:t>
            </w:r>
            <w:r w:rsidRPr="00C527E8">
              <w:rPr>
                <w:rFonts w:ascii="標楷體" w:eastAsia="標楷體" w:hAnsi="標楷體" w:hint="eastAsia"/>
                <w:bCs/>
              </w:rPr>
              <w:t>，</w:t>
            </w:r>
            <w:r w:rsidR="00C527E8">
              <w:rPr>
                <w:rFonts w:ascii="標楷體" w:eastAsia="標楷體" w:hAnsi="標楷體" w:hint="eastAsia"/>
                <w:bCs/>
              </w:rPr>
              <w:t>連續年</w:t>
            </w:r>
            <w:r w:rsidRPr="00C527E8">
              <w:rPr>
                <w:rFonts w:ascii="標楷體" w:eastAsia="標楷體" w:hAnsi="標楷體" w:hint="eastAsia"/>
                <w:bCs/>
              </w:rPr>
              <w:t>數</w:t>
            </w:r>
            <w:r w:rsidR="00C527E8">
              <w:rPr>
                <w:rFonts w:ascii="標楷體" w:eastAsia="標楷體" w:hAnsi="標楷體" w:hint="eastAsia"/>
                <w:bCs/>
              </w:rPr>
              <w:t>之</w:t>
            </w:r>
            <w:r w:rsidRPr="00C527E8">
              <w:rPr>
                <w:rFonts w:ascii="標楷體" w:eastAsia="標楷體" w:hAnsi="標楷體" w:hint="eastAsia"/>
                <w:bCs/>
              </w:rPr>
              <w:t>計算不因留職停薪或借調等相類</w:t>
            </w:r>
            <w:r w:rsidR="009B3396">
              <w:rPr>
                <w:rFonts w:ascii="標楷體" w:eastAsia="標楷體" w:hAnsi="標楷體" w:hint="eastAsia"/>
                <w:bCs/>
              </w:rPr>
              <w:t>似</w:t>
            </w:r>
            <w:r w:rsidRPr="00C527E8">
              <w:rPr>
                <w:rFonts w:ascii="標楷體" w:eastAsia="標楷體" w:hAnsi="標楷體" w:hint="eastAsia"/>
                <w:bCs/>
              </w:rPr>
              <w:t>因素而中斷。</w:t>
            </w:r>
          </w:p>
        </w:tc>
        <w:tc>
          <w:tcPr>
            <w:tcW w:w="3398" w:type="dxa"/>
          </w:tcPr>
          <w:p w14:paraId="694B9AB9" w14:textId="0D662B6D" w:rsidR="00301791" w:rsidRDefault="00301791" w:rsidP="00B3577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0166D36A" w14:textId="77777777" w:rsidR="00301791" w:rsidRDefault="00301791" w:rsidP="00B35775">
      <w:pPr>
        <w:spacing w:line="360" w:lineRule="exact"/>
        <w:rPr>
          <w:rFonts w:ascii="標楷體" w:eastAsia="標楷體" w:hAnsi="標楷體"/>
        </w:rPr>
      </w:pPr>
    </w:p>
    <w:p w14:paraId="348A1DE1" w14:textId="59417313" w:rsidR="00301791" w:rsidRPr="001D6225" w:rsidRDefault="00301791" w:rsidP="00B35775">
      <w:pPr>
        <w:spacing w:line="360" w:lineRule="exact"/>
        <w:rPr>
          <w:rFonts w:ascii="標楷體" w:eastAsia="標楷體" w:hAnsi="標楷體"/>
        </w:rPr>
        <w:sectPr w:rsidR="00301791" w:rsidRPr="001D6225" w:rsidSect="00A40C1F">
          <w:footerReference w:type="even" r:id="rId8"/>
          <w:footerReference w:type="default" r:id="rId9"/>
          <w:pgSz w:w="11906" w:h="16838" w:code="9"/>
          <w:pgMar w:top="851" w:right="851" w:bottom="851" w:left="851" w:header="454" w:footer="454" w:gutter="0"/>
          <w:cols w:space="425"/>
          <w:docGrid w:type="linesAndChars" w:linePitch="360"/>
        </w:sectPr>
      </w:pPr>
    </w:p>
    <w:p w14:paraId="31A90B25" w14:textId="77777777" w:rsidR="00741E80" w:rsidRPr="001D6225" w:rsidRDefault="000F2349" w:rsidP="00491B53">
      <w:pPr>
        <w:spacing w:line="46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1D6225"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6BB3E1" wp14:editId="0EE07630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796290" cy="294005"/>
                <wp:effectExtent l="9525" t="9525" r="13335" b="10795"/>
                <wp:wrapNone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2A365" w14:textId="77777777" w:rsidR="00CA70E2" w:rsidRPr="00401362" w:rsidRDefault="00CA70E2" w:rsidP="009B68BF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</w:pPr>
                            <w:r w:rsidRPr="00401362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BB3E1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6pt;margin-top:0;width:62.7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">
                <v:textbox>
                  <w:txbxContent>
                    <w:p w14:paraId="5122A365" w14:textId="77777777" w:rsidR="00CA70E2" w:rsidRPr="00401362" w:rsidRDefault="00CA70E2" w:rsidP="009B68BF">
                      <w:pPr>
                        <w:jc w:val="center"/>
                        <w:rPr>
                          <w:rFonts w:ascii="標楷體" w:eastAsia="標楷體" w:hAnsi="標楷體"/>
                          <w:shd w:val="clear" w:color="auto" w:fill="FFFFFF"/>
                        </w:rPr>
                      </w:pPr>
                      <w:r w:rsidRPr="00401362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41E80" w:rsidRPr="001D6225">
        <w:rPr>
          <w:rFonts w:ascii="標楷體" w:eastAsia="標楷體" w:hAnsi="標楷體" w:hint="eastAsia"/>
          <w:sz w:val="28"/>
          <w:szCs w:val="28"/>
        </w:rPr>
        <w:t>桃園</w:t>
      </w:r>
      <w:r w:rsidR="00D17FB1" w:rsidRPr="001D6225">
        <w:rPr>
          <w:rFonts w:ascii="標楷體" w:eastAsia="標楷體" w:hAnsi="標楷體" w:hint="eastAsia"/>
          <w:sz w:val="28"/>
          <w:szCs w:val="28"/>
        </w:rPr>
        <w:t>市</w:t>
      </w:r>
      <w:r w:rsidR="00741E80" w:rsidRPr="001D6225">
        <w:rPr>
          <w:rFonts w:ascii="標楷體" w:eastAsia="標楷體" w:hAnsi="標楷體" w:hint="eastAsia"/>
          <w:sz w:val="28"/>
          <w:szCs w:val="28"/>
        </w:rPr>
        <w:t>立內壢國民中學輪流擔任導師積分核算表</w:t>
      </w:r>
      <w:r w:rsidR="00491B53" w:rsidRPr="001D6225">
        <w:rPr>
          <w:rFonts w:ascii="標楷體" w:eastAsia="標楷體" w:hAnsi="標楷體" w:hint="eastAsia"/>
          <w:sz w:val="28"/>
          <w:szCs w:val="28"/>
        </w:rPr>
        <w:t xml:space="preserve">  </w:t>
      </w:r>
      <w:r w:rsidR="00491B53" w:rsidRPr="001D6225">
        <w:rPr>
          <w:rFonts w:ascii="標楷體" w:eastAsia="標楷體" w:hAnsi="標楷體" w:hint="eastAsia"/>
          <w:sz w:val="22"/>
          <w:szCs w:val="22"/>
        </w:rPr>
        <w:t>10</w:t>
      </w:r>
      <w:r w:rsidR="005F28B0" w:rsidRPr="001D6225">
        <w:rPr>
          <w:rFonts w:ascii="標楷體" w:eastAsia="標楷體" w:hAnsi="標楷體"/>
          <w:sz w:val="22"/>
          <w:szCs w:val="22"/>
        </w:rPr>
        <w:t>9</w:t>
      </w:r>
      <w:r w:rsidR="00491B53" w:rsidRPr="001D6225">
        <w:rPr>
          <w:rFonts w:ascii="標楷體" w:eastAsia="標楷體" w:hAnsi="標楷體" w:hint="eastAsia"/>
          <w:sz w:val="22"/>
          <w:szCs w:val="22"/>
        </w:rPr>
        <w:t>/0</w:t>
      </w:r>
      <w:r w:rsidR="005F28B0" w:rsidRPr="001D6225">
        <w:rPr>
          <w:rFonts w:ascii="標楷體" w:eastAsia="標楷體" w:hAnsi="標楷體"/>
          <w:sz w:val="22"/>
          <w:szCs w:val="22"/>
        </w:rPr>
        <w:t>1</w:t>
      </w:r>
      <w:r w:rsidR="00491B53" w:rsidRPr="001D6225">
        <w:rPr>
          <w:rFonts w:ascii="標楷體" w:eastAsia="標楷體" w:hAnsi="標楷體" w:hint="eastAsia"/>
          <w:sz w:val="22"/>
          <w:szCs w:val="22"/>
        </w:rPr>
        <w:t>/</w:t>
      </w:r>
      <w:r w:rsidR="00733793" w:rsidRPr="001D6225">
        <w:rPr>
          <w:rFonts w:ascii="標楷體" w:eastAsia="標楷體" w:hAnsi="標楷體"/>
          <w:sz w:val="22"/>
          <w:szCs w:val="22"/>
        </w:rPr>
        <w:t>17</w:t>
      </w:r>
    </w:p>
    <w:p w14:paraId="3D1D4C14" w14:textId="77777777" w:rsidR="003F10E8" w:rsidRPr="001D6225" w:rsidRDefault="003F10E8" w:rsidP="00741E80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538"/>
        <w:gridCol w:w="384"/>
        <w:gridCol w:w="1122"/>
        <w:gridCol w:w="880"/>
        <w:gridCol w:w="1559"/>
        <w:gridCol w:w="2338"/>
        <w:gridCol w:w="476"/>
        <w:gridCol w:w="1168"/>
      </w:tblGrid>
      <w:tr w:rsidR="001D6225" w:rsidRPr="001D6225" w14:paraId="47C80E46" w14:textId="77777777" w:rsidTr="00C52B98">
        <w:trPr>
          <w:trHeight w:val="320"/>
        </w:trPr>
        <w:tc>
          <w:tcPr>
            <w:tcW w:w="1483" w:type="dxa"/>
            <w:vAlign w:val="center"/>
          </w:tcPr>
          <w:p w14:paraId="27FC799A" w14:textId="77777777" w:rsidR="00741E80" w:rsidRPr="001D6225" w:rsidRDefault="00741E80" w:rsidP="003F10E8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姓　名</w:t>
            </w:r>
          </w:p>
        </w:tc>
        <w:tc>
          <w:tcPr>
            <w:tcW w:w="2044" w:type="dxa"/>
            <w:gridSpan w:val="3"/>
            <w:vAlign w:val="center"/>
          </w:tcPr>
          <w:p w14:paraId="1BD1D6B9" w14:textId="77777777" w:rsidR="00741E80" w:rsidRPr="001D6225" w:rsidRDefault="00741E80" w:rsidP="003F10E8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0" w:type="dxa"/>
            <w:vAlign w:val="center"/>
          </w:tcPr>
          <w:p w14:paraId="5C273F83" w14:textId="77777777" w:rsidR="00741E80" w:rsidRPr="001D6225" w:rsidRDefault="00741E80" w:rsidP="003F10E8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任教</w:t>
            </w:r>
          </w:p>
          <w:p w14:paraId="68BC694B" w14:textId="77777777" w:rsidR="00741E80" w:rsidRPr="001D6225" w:rsidRDefault="00741E80" w:rsidP="003F10E8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559" w:type="dxa"/>
            <w:vAlign w:val="center"/>
          </w:tcPr>
          <w:p w14:paraId="1F2040E2" w14:textId="77777777" w:rsidR="00741E80" w:rsidRPr="001D6225" w:rsidRDefault="00741E80" w:rsidP="003F10E8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3365E163" w14:textId="77777777" w:rsidR="00741E80" w:rsidRPr="001D6225" w:rsidRDefault="00741E80" w:rsidP="003F10E8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填表</w:t>
            </w:r>
          </w:p>
          <w:p w14:paraId="66847126" w14:textId="77777777" w:rsidR="00741E80" w:rsidRPr="001D6225" w:rsidRDefault="00741E80" w:rsidP="003F10E8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644" w:type="dxa"/>
            <w:gridSpan w:val="2"/>
            <w:vAlign w:val="center"/>
          </w:tcPr>
          <w:p w14:paraId="01F5A503" w14:textId="77777777" w:rsidR="00741E80" w:rsidRPr="001D6225" w:rsidRDefault="00741E80" w:rsidP="003F10E8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1D622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1D622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1D6225" w:rsidRPr="001D6225" w14:paraId="327D9896" w14:textId="77777777" w:rsidTr="00C52B98">
        <w:trPr>
          <w:trHeight w:val="320"/>
        </w:trPr>
        <w:tc>
          <w:tcPr>
            <w:tcW w:w="8304" w:type="dxa"/>
            <w:gridSpan w:val="7"/>
            <w:vAlign w:val="center"/>
          </w:tcPr>
          <w:p w14:paraId="60D87762" w14:textId="77777777" w:rsidR="00741E80" w:rsidRPr="001D6225" w:rsidRDefault="00741E80" w:rsidP="00733793">
            <w:pPr>
              <w:spacing w:afterLines="20" w:after="72" w:line="460" w:lineRule="exact"/>
              <w:rPr>
                <w:rFonts w:ascii="標楷體" w:eastAsia="標楷體" w:hAnsi="標楷體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於本校服務，每滿一年加1分（留職停薪及公假進修期間不採計）</w:t>
            </w:r>
            <w:r w:rsidR="00733793" w:rsidRPr="001D622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A）</w:t>
            </w:r>
          </w:p>
        </w:tc>
        <w:tc>
          <w:tcPr>
            <w:tcW w:w="1644" w:type="dxa"/>
            <w:gridSpan w:val="2"/>
            <w:vAlign w:val="center"/>
          </w:tcPr>
          <w:p w14:paraId="6B68E748" w14:textId="77777777" w:rsidR="00741E80" w:rsidRPr="001D6225" w:rsidRDefault="00741E80" w:rsidP="004C60E0">
            <w:pPr>
              <w:spacing w:afterLines="20" w:after="72" w:line="460" w:lineRule="exact"/>
              <w:jc w:val="center"/>
              <w:rPr>
                <w:rFonts w:ascii="標楷體" w:eastAsia="標楷體" w:hAnsi="標楷體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Pr="001D622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</w:tr>
      <w:tr w:rsidR="001D6225" w:rsidRPr="001D6225" w14:paraId="7876A563" w14:textId="77777777" w:rsidTr="00C52B98">
        <w:trPr>
          <w:trHeight w:val="320"/>
        </w:trPr>
        <w:tc>
          <w:tcPr>
            <w:tcW w:w="2405" w:type="dxa"/>
            <w:gridSpan w:val="3"/>
            <w:vAlign w:val="center"/>
          </w:tcPr>
          <w:p w14:paraId="17538DD5" w14:textId="77777777" w:rsidR="00741E80" w:rsidRPr="001D6225" w:rsidRDefault="00741E80" w:rsidP="001011E5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本校擔任導師（依擔任年資給分）（B）</w:t>
            </w:r>
          </w:p>
        </w:tc>
        <w:tc>
          <w:tcPr>
            <w:tcW w:w="5899" w:type="dxa"/>
            <w:gridSpan w:val="4"/>
            <w:vAlign w:val="center"/>
          </w:tcPr>
          <w:p w14:paraId="7B74E7F6" w14:textId="77777777" w:rsidR="00741E80" w:rsidRPr="001D6225" w:rsidRDefault="00741E80" w:rsidP="001011E5">
            <w:pPr>
              <w:spacing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□擔任</w:t>
            </w:r>
            <w:r w:rsidR="004B4946" w:rsidRPr="001D6225">
              <w:rPr>
                <w:rFonts w:ascii="標楷體" w:eastAsia="標楷體" w:hAnsi="標楷體" w:hint="eastAsia"/>
                <w:sz w:val="26"/>
                <w:szCs w:val="26"/>
              </w:rPr>
              <w:t>每</w:t>
            </w: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滿一年採計2分</w:t>
            </w:r>
            <w:r w:rsidR="009D02E0" w:rsidRPr="001D6225">
              <w:rPr>
                <w:rFonts w:ascii="標楷體" w:eastAsia="標楷體" w:hAnsi="標楷體" w:hint="eastAsia"/>
                <w:sz w:val="26"/>
                <w:szCs w:val="26"/>
              </w:rPr>
              <w:t>，每滿一學期採計1分</w:t>
            </w:r>
          </w:p>
        </w:tc>
        <w:tc>
          <w:tcPr>
            <w:tcW w:w="1644" w:type="dxa"/>
            <w:gridSpan w:val="2"/>
            <w:vAlign w:val="center"/>
          </w:tcPr>
          <w:p w14:paraId="4EF3C26D" w14:textId="77777777" w:rsidR="00741E80" w:rsidRPr="001D6225" w:rsidRDefault="00741E80" w:rsidP="001011E5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共　　 分</w:t>
            </w:r>
          </w:p>
        </w:tc>
      </w:tr>
      <w:tr w:rsidR="001D6225" w:rsidRPr="001D6225" w14:paraId="37762515" w14:textId="77777777" w:rsidTr="00C52B98">
        <w:trPr>
          <w:trHeight w:val="320"/>
        </w:trPr>
        <w:tc>
          <w:tcPr>
            <w:tcW w:w="2405" w:type="dxa"/>
            <w:gridSpan w:val="3"/>
            <w:vAlign w:val="center"/>
          </w:tcPr>
          <w:p w14:paraId="7AB3C657" w14:textId="77777777" w:rsidR="00741E80" w:rsidRPr="001D6225" w:rsidRDefault="00741E80" w:rsidP="001011E5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本校擔任主任、組長、副組長（依擔任年資給分</w:t>
            </w:r>
            <w:r w:rsidR="005F28B0" w:rsidRPr="001D6225">
              <w:rPr>
                <w:rFonts w:ascii="標楷體" w:eastAsia="標楷體" w:hAnsi="標楷體" w:hint="eastAsia"/>
                <w:sz w:val="26"/>
                <w:szCs w:val="26"/>
              </w:rPr>
              <w:t>、請附聘書佐證</w:t>
            </w: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）（C）</w:t>
            </w:r>
          </w:p>
        </w:tc>
        <w:tc>
          <w:tcPr>
            <w:tcW w:w="5899" w:type="dxa"/>
            <w:gridSpan w:val="4"/>
            <w:vAlign w:val="center"/>
          </w:tcPr>
          <w:p w14:paraId="5DCCEFB7" w14:textId="77777777" w:rsidR="00741E80" w:rsidRPr="001D6225" w:rsidRDefault="00741E80" w:rsidP="001011E5">
            <w:pPr>
              <w:spacing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□擔任</w:t>
            </w:r>
            <w:r w:rsidR="004B4946" w:rsidRPr="001D6225">
              <w:rPr>
                <w:rFonts w:ascii="標楷體" w:eastAsia="標楷體" w:hAnsi="標楷體" w:hint="eastAsia"/>
                <w:sz w:val="26"/>
                <w:szCs w:val="26"/>
              </w:rPr>
              <w:t>每</w:t>
            </w: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滿一年採計2.5分</w:t>
            </w:r>
          </w:p>
        </w:tc>
        <w:tc>
          <w:tcPr>
            <w:tcW w:w="1644" w:type="dxa"/>
            <w:gridSpan w:val="2"/>
            <w:vAlign w:val="center"/>
          </w:tcPr>
          <w:p w14:paraId="1A151FEA" w14:textId="77777777" w:rsidR="00741E80" w:rsidRPr="001D6225" w:rsidRDefault="00741E80" w:rsidP="001011E5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共　　 分</w:t>
            </w:r>
          </w:p>
        </w:tc>
      </w:tr>
      <w:tr w:rsidR="001D6225" w:rsidRPr="001D6225" w14:paraId="3DA23D7E" w14:textId="77777777" w:rsidTr="00C52B98">
        <w:trPr>
          <w:trHeight w:val="320"/>
        </w:trPr>
        <w:tc>
          <w:tcPr>
            <w:tcW w:w="2405" w:type="dxa"/>
            <w:gridSpan w:val="3"/>
            <w:vAlign w:val="center"/>
          </w:tcPr>
          <w:p w14:paraId="4A795EA2" w14:textId="77777777" w:rsidR="00741E80" w:rsidRPr="001D6225" w:rsidRDefault="00741E80" w:rsidP="001011E5">
            <w:pPr>
              <w:spacing w:afterLines="20" w:after="72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歷年擔任右列工作職務（每職務</w:t>
            </w:r>
            <w:r w:rsidR="005F28B0" w:rsidRPr="001D6225">
              <w:rPr>
                <w:rFonts w:ascii="標楷體" w:eastAsia="標楷體" w:hAnsi="標楷體" w:hint="eastAsia"/>
                <w:sz w:val="26"/>
                <w:szCs w:val="26"/>
              </w:rPr>
              <w:t>每次</w:t>
            </w: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一年加1分，可合計但最多不得超過3</w:t>
            </w:r>
            <w:r w:rsidR="005F28B0" w:rsidRPr="001D6225">
              <w:rPr>
                <w:rFonts w:ascii="標楷體" w:eastAsia="標楷體" w:hAnsi="標楷體" w:hint="eastAsia"/>
                <w:sz w:val="26"/>
                <w:szCs w:val="26"/>
              </w:rPr>
              <w:t>次</w:t>
            </w: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分）（D）</w:t>
            </w:r>
          </w:p>
        </w:tc>
        <w:tc>
          <w:tcPr>
            <w:tcW w:w="5899" w:type="dxa"/>
            <w:gridSpan w:val="4"/>
            <w:vAlign w:val="center"/>
          </w:tcPr>
          <w:p w14:paraId="2D305C0C" w14:textId="77777777" w:rsidR="00741E80" w:rsidRPr="001D6225" w:rsidRDefault="00741E80" w:rsidP="001011E5">
            <w:pPr>
              <w:spacing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□各領域召集人1分    □教評會委員1分</w:t>
            </w:r>
          </w:p>
          <w:p w14:paraId="3348011E" w14:textId="77777777" w:rsidR="00741E80" w:rsidRPr="001D6225" w:rsidRDefault="00741E80" w:rsidP="001011E5">
            <w:pPr>
              <w:spacing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□考績會委員1分      □級導師1分</w:t>
            </w:r>
          </w:p>
          <w:p w14:paraId="6C5F9DAF" w14:textId="77777777" w:rsidR="00741E80" w:rsidRPr="001D6225" w:rsidRDefault="00741E80" w:rsidP="001011E5">
            <w:pPr>
              <w:spacing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 xml:space="preserve">□教師會理事長1分   </w:t>
            </w:r>
            <w:r w:rsidR="004B4946" w:rsidRPr="001D622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4B4946" w:rsidRPr="001D6225">
              <w:rPr>
                <w:rFonts w:ascii="標楷體" w:eastAsia="標楷體" w:hAnsi="標楷體" w:hint="eastAsia"/>
                <w:sz w:val="26"/>
                <w:szCs w:val="26"/>
              </w:rPr>
              <w:t>□童軍團團長1分</w:t>
            </w:r>
          </w:p>
          <w:p w14:paraId="2B312ED9" w14:textId="77777777" w:rsidR="00741E80" w:rsidRPr="001D6225" w:rsidRDefault="00741E80" w:rsidP="001011E5">
            <w:pPr>
              <w:spacing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□管樂社團指導老師2分</w:t>
            </w:r>
          </w:p>
          <w:p w14:paraId="18DF0071" w14:textId="77777777" w:rsidR="004B4946" w:rsidRPr="001D6225" w:rsidRDefault="00632DAA" w:rsidP="001011E5">
            <w:pPr>
              <w:spacing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□體育班核定代表隊指導教練2分</w:t>
            </w:r>
          </w:p>
          <w:p w14:paraId="3E20BF13" w14:textId="77777777" w:rsidR="00741E80" w:rsidRPr="001D6225" w:rsidRDefault="00741E80" w:rsidP="001011E5">
            <w:pPr>
              <w:spacing w:afterLines="20" w:after="72"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（以上可複選）</w:t>
            </w:r>
          </w:p>
          <w:p w14:paraId="094F1572" w14:textId="77777777" w:rsidR="00741E80" w:rsidRPr="001D6225" w:rsidRDefault="00741E80" w:rsidP="001011E5">
            <w:pPr>
              <w:spacing w:afterLines="20" w:after="72" w:line="360" w:lineRule="exact"/>
              <w:rPr>
                <w:rFonts w:ascii="標楷體" w:eastAsia="標楷體" w:hAnsi="標楷體"/>
                <w:strike/>
                <w:sz w:val="26"/>
                <w:szCs w:val="26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9F66C37" w14:textId="77777777" w:rsidR="00741E80" w:rsidRPr="001D6225" w:rsidRDefault="00741E80" w:rsidP="001011E5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共　 　分</w:t>
            </w:r>
          </w:p>
        </w:tc>
      </w:tr>
      <w:tr w:rsidR="001D6225" w:rsidRPr="001D6225" w14:paraId="73159246" w14:textId="77777777" w:rsidTr="00C52B98">
        <w:trPr>
          <w:trHeight w:val="320"/>
        </w:trPr>
        <w:tc>
          <w:tcPr>
            <w:tcW w:w="8304" w:type="dxa"/>
            <w:gridSpan w:val="7"/>
            <w:vAlign w:val="center"/>
          </w:tcPr>
          <w:p w14:paraId="141DD781" w14:textId="77777777" w:rsidR="00741E80" w:rsidRPr="001D6225" w:rsidRDefault="00741E80" w:rsidP="001011E5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合計（A＋B＋C＋D）</w:t>
            </w:r>
          </w:p>
        </w:tc>
        <w:tc>
          <w:tcPr>
            <w:tcW w:w="1644" w:type="dxa"/>
            <w:gridSpan w:val="2"/>
            <w:vAlign w:val="center"/>
          </w:tcPr>
          <w:p w14:paraId="57E12356" w14:textId="77777777" w:rsidR="00741E80" w:rsidRPr="001D6225" w:rsidRDefault="00741E80" w:rsidP="001011E5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共　 　分</w:t>
            </w:r>
          </w:p>
        </w:tc>
      </w:tr>
      <w:tr w:rsidR="001D6225" w:rsidRPr="001D6225" w14:paraId="2419FE50" w14:textId="77777777" w:rsidTr="00C52B98">
        <w:trPr>
          <w:trHeight w:val="320"/>
        </w:trPr>
        <w:tc>
          <w:tcPr>
            <w:tcW w:w="2021" w:type="dxa"/>
            <w:gridSpan w:val="2"/>
            <w:vAlign w:val="center"/>
          </w:tcPr>
          <w:p w14:paraId="1D99872F" w14:textId="77777777" w:rsidR="00741E80" w:rsidRPr="001D6225" w:rsidRDefault="00741E80" w:rsidP="001011E5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填表人</w:t>
            </w:r>
          </w:p>
          <w:p w14:paraId="25E3E460" w14:textId="77777777" w:rsidR="00741E80" w:rsidRPr="001D6225" w:rsidRDefault="00741E80" w:rsidP="001011E5">
            <w:pPr>
              <w:spacing w:afterLines="20" w:after="72"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（簽名）</w:t>
            </w:r>
          </w:p>
        </w:tc>
        <w:tc>
          <w:tcPr>
            <w:tcW w:w="2386" w:type="dxa"/>
            <w:gridSpan w:val="3"/>
            <w:vAlign w:val="center"/>
          </w:tcPr>
          <w:p w14:paraId="32BD0999" w14:textId="77777777" w:rsidR="00741E80" w:rsidRPr="001D6225" w:rsidRDefault="00741E80" w:rsidP="001011E5">
            <w:pPr>
              <w:spacing w:afterLines="20" w:after="72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925FA71" w14:textId="77777777" w:rsidR="00741E80" w:rsidRPr="001D6225" w:rsidRDefault="005F28B0" w:rsidP="001011E5">
            <w:pPr>
              <w:spacing w:afterLines="20" w:after="72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學務處初</w:t>
            </w:r>
            <w:r w:rsidR="00741E80" w:rsidRPr="001D6225">
              <w:rPr>
                <w:rFonts w:ascii="標楷體" w:eastAsia="標楷體" w:hAnsi="標楷體" w:hint="eastAsia"/>
                <w:sz w:val="26"/>
                <w:szCs w:val="26"/>
              </w:rPr>
              <w:t>審</w:t>
            </w:r>
          </w:p>
        </w:tc>
        <w:tc>
          <w:tcPr>
            <w:tcW w:w="2338" w:type="dxa"/>
            <w:vAlign w:val="center"/>
          </w:tcPr>
          <w:p w14:paraId="61057BF1" w14:textId="77777777" w:rsidR="00741E80" w:rsidRPr="001D6225" w:rsidRDefault="00741E80" w:rsidP="001011E5">
            <w:pPr>
              <w:spacing w:afterLines="20" w:after="72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14:paraId="2A70C3EA" w14:textId="77777777" w:rsidR="00741E80" w:rsidRPr="001D6225" w:rsidRDefault="00741E80" w:rsidP="001011E5">
            <w:pPr>
              <w:spacing w:afterLines="20" w:after="72"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6225">
              <w:rPr>
                <w:rFonts w:ascii="標楷體" w:eastAsia="標楷體" w:hAnsi="標楷體" w:hint="eastAsia"/>
                <w:sz w:val="26"/>
                <w:szCs w:val="26"/>
              </w:rPr>
              <w:t>複核</w:t>
            </w:r>
          </w:p>
        </w:tc>
        <w:tc>
          <w:tcPr>
            <w:tcW w:w="1168" w:type="dxa"/>
            <w:vAlign w:val="center"/>
          </w:tcPr>
          <w:p w14:paraId="4318A90C" w14:textId="77777777" w:rsidR="00741E80" w:rsidRPr="001D6225" w:rsidRDefault="00741E80" w:rsidP="0058717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43E0B72" w14:textId="77777777" w:rsidR="00491B53" w:rsidRPr="001D6225" w:rsidRDefault="00491B53" w:rsidP="00491B53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D6225">
        <w:rPr>
          <w:rFonts w:ascii="標楷體" w:eastAsia="標楷體" w:hAnsi="標楷體" w:hint="eastAsia"/>
          <w:sz w:val="26"/>
          <w:szCs w:val="26"/>
        </w:rPr>
        <w:t>說明：</w:t>
      </w:r>
    </w:p>
    <w:p w14:paraId="2B49D9B9" w14:textId="77777777" w:rsidR="00491B53" w:rsidRPr="001D6225" w:rsidRDefault="00491B53" w:rsidP="00733793">
      <w:pPr>
        <w:numPr>
          <w:ilvl w:val="0"/>
          <w:numId w:val="1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1D6225">
        <w:rPr>
          <w:rFonts w:ascii="標楷體" w:eastAsia="標楷體" w:hAnsi="標楷體" w:hint="eastAsia"/>
          <w:sz w:val="28"/>
          <w:szCs w:val="28"/>
        </w:rPr>
        <w:t>本積分表請自行填妥後交各科召集人，審查後排序列冊，並送導師遴選委員會複核通過後公佈。</w:t>
      </w:r>
    </w:p>
    <w:p w14:paraId="4B3268B8" w14:textId="77777777" w:rsidR="00C52B98" w:rsidRPr="001D6225" w:rsidRDefault="00491B53" w:rsidP="00C52B98">
      <w:pPr>
        <w:numPr>
          <w:ilvl w:val="0"/>
          <w:numId w:val="1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1D6225">
        <w:rPr>
          <w:rFonts w:ascii="標楷體" w:eastAsia="標楷體" w:hAnsi="標楷體" w:hint="eastAsia"/>
          <w:sz w:val="28"/>
          <w:szCs w:val="28"/>
        </w:rPr>
        <w:t>積分需提示原始證件，始得採計。擔任其他工作未滿一年以半年計分，未滿半年不予計分。</w:t>
      </w:r>
    </w:p>
    <w:p w14:paraId="67E844DD" w14:textId="77777777" w:rsidR="005F28B0" w:rsidRPr="001D6225" w:rsidRDefault="005F28B0" w:rsidP="00C52B98">
      <w:pPr>
        <w:numPr>
          <w:ilvl w:val="0"/>
          <w:numId w:val="1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1D6225">
        <w:rPr>
          <w:rFonts w:ascii="標楷體" w:eastAsia="標楷體" w:hAnsi="標楷體" w:hint="eastAsia"/>
          <w:sz w:val="28"/>
          <w:szCs w:val="28"/>
        </w:rPr>
        <w:t>綜合、藝文、健體領域於106學年度起每週授課時數才與其他各科一致，故105學年度含前，上述三領域教師在教師積分項目每一年提高至2.5 分。</w:t>
      </w:r>
    </w:p>
    <w:p w14:paraId="54A6D350" w14:textId="77777777" w:rsidR="00764452" w:rsidRPr="001D6225" w:rsidRDefault="00764452" w:rsidP="00EC1DB4">
      <w:pPr>
        <w:tabs>
          <w:tab w:val="left" w:pos="540"/>
        </w:tabs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1F0575A9" w14:textId="77777777" w:rsidR="00C52B98" w:rsidRPr="001D6225" w:rsidRDefault="00C52B98" w:rsidP="00EC1DB4">
      <w:pPr>
        <w:tabs>
          <w:tab w:val="left" w:pos="540"/>
        </w:tabs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2F7FA6D1" w14:textId="77777777" w:rsidR="00C52B98" w:rsidRPr="001D6225" w:rsidRDefault="00C52B98" w:rsidP="00EC1DB4">
      <w:pPr>
        <w:tabs>
          <w:tab w:val="left" w:pos="540"/>
        </w:tabs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4F2F7245" w14:textId="14FC4989" w:rsidR="00C52B98" w:rsidRDefault="00C52B98" w:rsidP="00EC1DB4">
      <w:pPr>
        <w:tabs>
          <w:tab w:val="left" w:pos="540"/>
        </w:tabs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2D9DC32B" w14:textId="77777777" w:rsidR="00740E0D" w:rsidRPr="00740E0D" w:rsidRDefault="00740E0D" w:rsidP="00EC1DB4">
      <w:pPr>
        <w:tabs>
          <w:tab w:val="left" w:pos="540"/>
        </w:tabs>
        <w:spacing w:line="36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14:paraId="6A3FB2CE" w14:textId="77777777" w:rsidR="00C52B98" w:rsidRPr="001D6225" w:rsidRDefault="00C52B98" w:rsidP="00EC1DB4">
      <w:pPr>
        <w:tabs>
          <w:tab w:val="left" w:pos="540"/>
        </w:tabs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28BB7EB3" w14:textId="77777777" w:rsidR="00C52B98" w:rsidRPr="001D6225" w:rsidRDefault="00C52B98" w:rsidP="00EC1DB4">
      <w:pPr>
        <w:tabs>
          <w:tab w:val="left" w:pos="540"/>
        </w:tabs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BF86827" w14:textId="77777777" w:rsidR="00764452" w:rsidRPr="001D6225" w:rsidRDefault="00764452" w:rsidP="00EC1DB4">
      <w:p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</w:p>
    <w:p w14:paraId="43C072D0" w14:textId="77777777" w:rsidR="00C019A8" w:rsidRPr="001D6225" w:rsidRDefault="00C019A8" w:rsidP="00EC1DB4">
      <w:pPr>
        <w:tabs>
          <w:tab w:val="left" w:pos="540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1D6225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14:paraId="49017CD0" w14:textId="77777777" w:rsidR="00DC2BFB" w:rsidRPr="001D6225" w:rsidRDefault="009B68BF" w:rsidP="009B68BF">
      <w:pPr>
        <w:tabs>
          <w:tab w:val="left" w:pos="540"/>
        </w:tabs>
        <w:spacing w:line="480" w:lineRule="exact"/>
        <w:jc w:val="center"/>
        <w:rPr>
          <w:rFonts w:ascii="標楷體" w:eastAsia="標楷體"/>
        </w:rPr>
      </w:pPr>
      <w:r w:rsidRPr="001D6225">
        <w:rPr>
          <w:rFonts w:ascii="標楷體" w:eastAsia="標楷體" w:hAnsi="標楷體" w:hint="eastAsia"/>
          <w:sz w:val="28"/>
          <w:szCs w:val="28"/>
        </w:rPr>
        <w:t>導師</w:t>
      </w:r>
      <w:r w:rsidR="00B7310F" w:rsidRPr="001D6225">
        <w:rPr>
          <w:rFonts w:ascii="標楷體" w:eastAsia="標楷體" w:hAnsi="標楷體" w:hint="eastAsia"/>
          <w:sz w:val="28"/>
          <w:szCs w:val="28"/>
        </w:rPr>
        <w:t>遴選作業流程</w:t>
      </w:r>
      <w:r w:rsidR="00C019A8" w:rsidRPr="001D6225">
        <w:rPr>
          <w:rFonts w:ascii="標楷體" w:eastAsia="標楷體" w:hAnsi="標楷體" w:hint="eastAsia"/>
          <w:sz w:val="28"/>
          <w:szCs w:val="28"/>
        </w:rPr>
        <w:t>圖</w:t>
      </w:r>
    </w:p>
    <w:p w14:paraId="591E1CF0" w14:textId="77777777" w:rsidR="00BA72A0" w:rsidRPr="001D6225" w:rsidRDefault="000F2349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  <w:r w:rsidRPr="001D6225">
        <w:rPr>
          <w:rFonts w:ascii="標楷體" w:eastAsia="標楷體"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22D2CC" wp14:editId="56FDC143">
                <wp:simplePos x="0" y="0"/>
                <wp:positionH relativeFrom="column">
                  <wp:posOffset>-43815</wp:posOffset>
                </wp:positionH>
                <wp:positionV relativeFrom="paragraph">
                  <wp:posOffset>239395</wp:posOffset>
                </wp:positionV>
                <wp:extent cx="6149340" cy="5856605"/>
                <wp:effectExtent l="13335" t="10795" r="9525" b="9525"/>
                <wp:wrapNone/>
                <wp:docPr id="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5856605"/>
                          <a:chOff x="1065" y="2131"/>
                          <a:chExt cx="9684" cy="9223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2131"/>
                            <a:ext cx="2469" cy="1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67811F" w14:textId="77777777" w:rsidR="00CA70E2" w:rsidRDefault="00C55847" w:rsidP="00B7310F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2</w:t>
                              </w:r>
                              <w:r w:rsidR="00CA70E2">
                                <w:rPr>
                                  <w:rFonts w:ascii="標楷體" w:eastAsia="標楷體"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21</w:t>
                              </w:r>
                              <w:r w:rsidR="00CA70E2">
                                <w:rPr>
                                  <w:rFonts w:ascii="標楷體" w:eastAsia="標楷體" w:hAnsi="標楷體" w:hint="eastAsia"/>
                                </w:rPr>
                                <w:t>日前</w:t>
                              </w:r>
                            </w:p>
                            <w:p w14:paraId="7AD13F8D" w14:textId="77777777" w:rsidR="00CA70E2" w:rsidRDefault="00CA70E2"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由教務處提出各領域所需導師人數給學務處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2131"/>
                            <a:ext cx="2574" cy="1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CF828E" w14:textId="77777777" w:rsidR="00CA70E2" w:rsidRDefault="00C55847" w:rsidP="004A04E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3</w:t>
                              </w:r>
                              <w:r w:rsidR="00CA70E2">
                                <w:rPr>
                                  <w:rFonts w:ascii="標楷體" w:eastAsia="標楷體"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5</w:t>
                              </w:r>
                              <w:r w:rsidR="00CA70E2">
                                <w:rPr>
                                  <w:rFonts w:ascii="標楷體" w:eastAsia="標楷體" w:hAnsi="標楷體" w:hint="eastAsia"/>
                                </w:rPr>
                                <w:t>日前</w:t>
                              </w:r>
                            </w:p>
                            <w:p w14:paraId="06D086D0" w14:textId="77777777" w:rsidR="00CA70E2" w:rsidRDefault="00CA70E2"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各領域召集人依遴選原則將領域內導師</w:t>
                              </w:r>
                              <w:r w:rsidR="00C358E0">
                                <w:rPr>
                                  <w:rFonts w:ascii="標楷體" w:eastAsia="標楷體" w:hAnsi="標楷體" w:hint="eastAsia"/>
                                </w:rPr>
                                <w:t>績</w:t>
                              </w:r>
                              <w:r w:rsidR="00C358E0">
                                <w:rPr>
                                  <w:rFonts w:ascii="標楷體" w:eastAsia="標楷體" w:hAnsi="標楷體"/>
                                </w:rPr>
                                <w:t>分總表資料</w:t>
                              </w:r>
                              <w:r w:rsidR="00C358E0">
                                <w:rPr>
                                  <w:rFonts w:ascii="標楷體" w:eastAsia="標楷體" w:hAnsi="標楷體" w:hint="eastAsia"/>
                                </w:rPr>
                                <w:t>交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給學務處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2131"/>
                            <a:ext cx="2469" cy="1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860CE4" w14:textId="77777777" w:rsidR="00CA70E2" w:rsidRDefault="00C55847" w:rsidP="004A04E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3</w:t>
                              </w:r>
                              <w:r w:rsidR="00CA70E2">
                                <w:rPr>
                                  <w:rFonts w:ascii="標楷體" w:eastAsia="標楷體" w:hAnsi="標楷體" w:hint="eastAsia"/>
                                </w:rPr>
                                <w:t>月</w:t>
                              </w:r>
                              <w:r w:rsidR="00C52B98">
                                <w:rPr>
                                  <w:rFonts w:ascii="標楷體" w:eastAsia="標楷體" w:hAnsi="標楷體" w:hint="eastAsia"/>
                                </w:rPr>
                                <w:t>5</w:t>
                              </w:r>
                              <w:r w:rsidR="00CA70E2">
                                <w:rPr>
                                  <w:rFonts w:ascii="標楷體" w:eastAsia="標楷體" w:hAnsi="標楷體" w:hint="eastAsia"/>
                                </w:rPr>
                                <w:t>日前</w:t>
                              </w:r>
                            </w:p>
                            <w:p w14:paraId="08A965EA" w14:textId="77777777" w:rsidR="00CA70E2" w:rsidRDefault="00CA70E2" w:rsidP="004A04E1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教師向學務處提出自願、緩任導師之申請書</w:t>
                              </w:r>
                            </w:p>
                            <w:p w14:paraId="65B788BD" w14:textId="77777777" w:rsidR="00CA70E2" w:rsidRDefault="00CA70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5854"/>
                            <a:ext cx="2469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D0A522" w14:textId="77777777" w:rsidR="00CA70E2" w:rsidRDefault="00C55847" w:rsidP="004A04E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3</w:t>
                              </w:r>
                              <w:r w:rsidR="00C4231F">
                                <w:rPr>
                                  <w:rFonts w:ascii="標楷體" w:eastAsia="標楷體"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15</w:t>
                              </w:r>
                              <w:r w:rsidR="00CA70E2">
                                <w:rPr>
                                  <w:rFonts w:ascii="標楷體" w:eastAsia="標楷體" w:hAnsi="標楷體" w:hint="eastAsia"/>
                                </w:rPr>
                                <w:t>日前</w:t>
                              </w:r>
                            </w:p>
                            <w:p w14:paraId="1B5BEB23" w14:textId="77777777" w:rsidR="00CA70E2" w:rsidRDefault="00CA70E2" w:rsidP="004A04E1">
                              <w:r>
                                <w:rPr>
                                  <w:rFonts w:ascii="標楷體" w:eastAsia="標楷體" w:hint="eastAsia"/>
                                </w:rPr>
                                <w:t>統整公佈申請自願者排序及緩任者名單，再提交導師遴選委員會審議</w:t>
                              </w:r>
                            </w:p>
                            <w:p w14:paraId="305852D7" w14:textId="77777777" w:rsidR="00CA70E2" w:rsidRDefault="00CA70E2" w:rsidP="00DC2BF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5835"/>
                            <a:ext cx="2469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B992F2" w14:textId="77777777" w:rsidR="00CA70E2" w:rsidRDefault="00C55847" w:rsidP="004A04E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3</w:t>
                              </w:r>
                              <w:r w:rsidR="00C4231F">
                                <w:rPr>
                                  <w:rFonts w:ascii="標楷體" w:eastAsia="標楷體"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2</w:t>
                              </w:r>
                              <w:r w:rsidR="00C4231F">
                                <w:rPr>
                                  <w:rFonts w:ascii="標楷體" w:eastAsia="標楷體" w:hAnsi="標楷體" w:hint="eastAsia"/>
                                </w:rPr>
                                <w:t>5</w:t>
                              </w:r>
                              <w:r w:rsidR="00CA70E2">
                                <w:rPr>
                                  <w:rFonts w:ascii="標楷體" w:eastAsia="標楷體" w:hAnsi="標楷體" w:hint="eastAsia"/>
                                </w:rPr>
                                <w:t>日前</w:t>
                              </w:r>
                            </w:p>
                            <w:p w14:paraId="4746FE05" w14:textId="77777777" w:rsidR="00CA70E2" w:rsidRPr="00DC2BFB" w:rsidRDefault="00CA70E2" w:rsidP="004A04E1">
                              <w:r>
                                <w:rPr>
                                  <w:rFonts w:ascii="標楷體" w:eastAsia="標楷體" w:hint="eastAsia"/>
                                </w:rPr>
                                <w:t>對審議結果及導師建議名單有疑義者，可向學務處提出</w:t>
                              </w:r>
                            </w:p>
                            <w:p w14:paraId="098BD0D3" w14:textId="77777777" w:rsidR="00CA70E2" w:rsidRDefault="00CA70E2" w:rsidP="00DC2BF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3"/>
                        <wps:cNvCnPr/>
                        <wps:spPr bwMode="auto">
                          <a:xfrm>
                            <a:off x="3780" y="2850"/>
                            <a:ext cx="7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7380" y="285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"/>
                        <wps:cNvCnPr/>
                        <wps:spPr bwMode="auto">
                          <a:xfrm flipH="1">
                            <a:off x="3060" y="4034"/>
                            <a:ext cx="5034" cy="1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"/>
                        <wps:cNvCnPr/>
                        <wps:spPr bwMode="auto">
                          <a:xfrm>
                            <a:off x="3894" y="6754"/>
                            <a:ext cx="6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5854"/>
                            <a:ext cx="2469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1AC1B9" w14:textId="77777777" w:rsidR="00CA70E2" w:rsidRDefault="00C55847" w:rsidP="004A04E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3</w:t>
                              </w:r>
                              <w:r w:rsidR="00C4231F">
                                <w:rPr>
                                  <w:rFonts w:ascii="標楷體" w:eastAsia="標楷體"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20</w:t>
                              </w:r>
                              <w:r w:rsidR="00CA70E2">
                                <w:rPr>
                                  <w:rFonts w:ascii="標楷體" w:eastAsia="標楷體" w:hAnsi="標楷體" w:hint="eastAsia"/>
                                </w:rPr>
                                <w:t>日前</w:t>
                              </w:r>
                            </w:p>
                            <w:p w14:paraId="3586CE2B" w14:textId="77777777" w:rsidR="00CA70E2" w:rsidRDefault="00CA70E2" w:rsidP="004A04E1">
                              <w:r>
                                <w:rPr>
                                  <w:rFonts w:ascii="標楷體" w:eastAsia="標楷體" w:hint="eastAsia"/>
                                </w:rPr>
                                <w:t>接任導師之建議名單公布於各辦公室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8"/>
                        <wps:cNvCnPr/>
                        <wps:spPr bwMode="auto">
                          <a:xfrm>
                            <a:off x="7374" y="675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9554"/>
                            <a:ext cx="2469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6CA37" w14:textId="77777777" w:rsidR="00CA70E2" w:rsidRDefault="00C55847" w:rsidP="004A04E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3</w:t>
                              </w:r>
                              <w:r w:rsidR="00C4231F">
                                <w:rPr>
                                  <w:rFonts w:ascii="標楷體" w:eastAsia="標楷體" w:hAnsi="標楷體" w:hint="eastAsia"/>
                                </w:rPr>
                                <w:t>月2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5</w:t>
                              </w:r>
                              <w:r w:rsidR="00CA70E2">
                                <w:rPr>
                                  <w:rFonts w:ascii="標楷體" w:eastAsia="標楷體" w:hAnsi="標楷體" w:hint="eastAsia"/>
                                </w:rPr>
                                <w:t>日後</w:t>
                              </w:r>
                            </w:p>
                            <w:p w14:paraId="6158673C" w14:textId="77777777" w:rsidR="00CA70E2" w:rsidRDefault="00C358E0" w:rsidP="004A04E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7</w:t>
                              </w:r>
                              <w:r w:rsidR="00CA70E2">
                                <w:rPr>
                                  <w:rFonts w:ascii="標楷體" w:eastAsia="標楷體" w:hAnsi="標楷體" w:hint="eastAsia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3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1</w:t>
                              </w:r>
                              <w:r w:rsidR="00CA70E2">
                                <w:rPr>
                                  <w:rFonts w:ascii="標楷體" w:eastAsia="標楷體" w:hAnsi="標楷體" w:hint="eastAsia"/>
                                </w:rPr>
                                <w:t>日前</w:t>
                              </w:r>
                            </w:p>
                            <w:p w14:paraId="177D5F09" w14:textId="77777777" w:rsidR="00CA70E2" w:rsidRPr="00A83A50" w:rsidRDefault="00CA70E2" w:rsidP="004A04E1"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簽呈報請校長核定同意並公告確定名單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0"/>
                        <wps:cNvCnPr/>
                        <wps:spPr bwMode="auto">
                          <a:xfrm flipH="1">
                            <a:off x="3534" y="7574"/>
                            <a:ext cx="468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2D2CC" id="Group 35" o:spid="_x0000_s1027" style="position:absolute;margin-left:-3.45pt;margin-top:18.85pt;width:484.2pt;height:461.15pt;z-index:251657216" coordorigin="1065,2131" coordsize="9684,9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">
                <v:shape id="Text Box 8" o:spid="_x0000_s1028" type="#_x0000_t202" style="position:absolute;left:1080;top:2131;width:246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0167811F" w14:textId="77777777" w:rsidR="00CA70E2" w:rsidRDefault="00C55847" w:rsidP="00B7310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 w:rsidR="00CA70E2">
                          <w:rPr>
                            <w:rFonts w:ascii="標楷體" w:eastAsia="標楷體" w:hAnsi="標楷體" w:hint="eastAsia"/>
                          </w:rPr>
                          <w:t>月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21</w:t>
                        </w:r>
                        <w:r w:rsidR="00CA70E2">
                          <w:rPr>
                            <w:rFonts w:ascii="標楷體" w:eastAsia="標楷體" w:hAnsi="標楷體" w:hint="eastAsia"/>
                          </w:rPr>
                          <w:t>日前</w:t>
                        </w:r>
                      </w:p>
                      <w:p w14:paraId="7AD13F8D" w14:textId="77777777" w:rsidR="00CA70E2" w:rsidRDefault="00CA70E2">
                        <w:r>
                          <w:rPr>
                            <w:rFonts w:ascii="標楷體" w:eastAsia="標楷體" w:hAnsi="標楷體" w:hint="eastAsia"/>
                          </w:rPr>
                          <w:t>由教務處提出各領域所需導師人數給學務處</w:t>
                        </w:r>
                      </w:p>
                    </w:txbxContent>
                  </v:textbox>
                </v:shape>
                <v:shape id="Text Box 9" o:spid="_x0000_s1029" type="#_x0000_t202" style="position:absolute;left:4680;top:2131;width:2574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6FCF828E" w14:textId="77777777" w:rsidR="00CA70E2" w:rsidRDefault="00C55847" w:rsidP="004A04E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  <w:r w:rsidR="00CA70E2">
                          <w:rPr>
                            <w:rFonts w:ascii="標楷體" w:eastAsia="標楷體" w:hAnsi="標楷體" w:hint="eastAsia"/>
                          </w:rPr>
                          <w:t>月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5</w:t>
                        </w:r>
                        <w:r w:rsidR="00CA70E2">
                          <w:rPr>
                            <w:rFonts w:ascii="標楷體" w:eastAsia="標楷體" w:hAnsi="標楷體" w:hint="eastAsia"/>
                          </w:rPr>
                          <w:t>日前</w:t>
                        </w:r>
                      </w:p>
                      <w:p w14:paraId="06D086D0" w14:textId="77777777" w:rsidR="00CA70E2" w:rsidRDefault="00CA70E2">
                        <w:r>
                          <w:rPr>
                            <w:rFonts w:ascii="標楷體" w:eastAsia="標楷體" w:hAnsi="標楷體" w:hint="eastAsia"/>
                          </w:rPr>
                          <w:t>各領域召集人依遴選原則將領域內導師</w:t>
                        </w:r>
                        <w:r w:rsidR="00C358E0">
                          <w:rPr>
                            <w:rFonts w:ascii="標楷體" w:eastAsia="標楷體" w:hAnsi="標楷體" w:hint="eastAsia"/>
                          </w:rPr>
                          <w:t>績</w:t>
                        </w:r>
                        <w:r w:rsidR="00C358E0">
                          <w:rPr>
                            <w:rFonts w:ascii="標楷體" w:eastAsia="標楷體" w:hAnsi="標楷體"/>
                          </w:rPr>
                          <w:t>分總表資料</w:t>
                        </w:r>
                        <w:r w:rsidR="00C358E0">
                          <w:rPr>
                            <w:rFonts w:ascii="標楷體" w:eastAsia="標楷體" w:hAnsi="標楷體" w:hint="eastAsia"/>
                          </w:rPr>
                          <w:t>交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給學務處</w:t>
                        </w:r>
                      </w:p>
                    </w:txbxContent>
                  </v:textbox>
                </v:shape>
                <v:shape id="Text Box 10" o:spid="_x0000_s1030" type="#_x0000_t202" style="position:absolute;left:8280;top:2131;width:2469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43860CE4" w14:textId="77777777" w:rsidR="00CA70E2" w:rsidRDefault="00C55847" w:rsidP="004A04E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  <w:r w:rsidR="00CA70E2">
                          <w:rPr>
                            <w:rFonts w:ascii="標楷體" w:eastAsia="標楷體" w:hAnsi="標楷體" w:hint="eastAsia"/>
                          </w:rPr>
                          <w:t>月</w:t>
                        </w:r>
                        <w:r w:rsidR="00C52B98">
                          <w:rPr>
                            <w:rFonts w:ascii="標楷體" w:eastAsia="標楷體" w:hAnsi="標楷體" w:hint="eastAsia"/>
                          </w:rPr>
                          <w:t>5</w:t>
                        </w:r>
                        <w:r w:rsidR="00CA70E2">
                          <w:rPr>
                            <w:rFonts w:ascii="標楷體" w:eastAsia="標楷體" w:hAnsi="標楷體" w:hint="eastAsia"/>
                          </w:rPr>
                          <w:t>日前</w:t>
                        </w:r>
                      </w:p>
                      <w:p w14:paraId="08A965EA" w14:textId="77777777" w:rsidR="00CA70E2" w:rsidRDefault="00CA70E2" w:rsidP="004A04E1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教師向學務處提出自願、緩任導師之申請書</w:t>
                        </w:r>
                      </w:p>
                      <w:p w14:paraId="65B788BD" w14:textId="77777777" w:rsidR="00CA70E2" w:rsidRDefault="00CA70E2"/>
                    </w:txbxContent>
                  </v:textbox>
                </v:shape>
                <v:shape id="Text Box 11" o:spid="_x0000_s1031" type="#_x0000_t202" style="position:absolute;left:1080;top:5854;width:246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6CD0A522" w14:textId="77777777" w:rsidR="00CA70E2" w:rsidRDefault="00C55847" w:rsidP="004A04E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  <w:r w:rsidR="00C4231F">
                          <w:rPr>
                            <w:rFonts w:ascii="標楷體" w:eastAsia="標楷體" w:hAnsi="標楷體" w:hint="eastAsia"/>
                          </w:rPr>
                          <w:t>月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15</w:t>
                        </w:r>
                        <w:r w:rsidR="00CA70E2">
                          <w:rPr>
                            <w:rFonts w:ascii="標楷體" w:eastAsia="標楷體" w:hAnsi="標楷體" w:hint="eastAsia"/>
                          </w:rPr>
                          <w:t>日前</w:t>
                        </w:r>
                      </w:p>
                      <w:p w14:paraId="1B5BEB23" w14:textId="77777777" w:rsidR="00CA70E2" w:rsidRDefault="00CA70E2" w:rsidP="004A04E1">
                        <w:r>
                          <w:rPr>
                            <w:rFonts w:ascii="標楷體" w:eastAsia="標楷體" w:hint="eastAsia"/>
                          </w:rPr>
                          <w:t>統整公佈申請自願者排序及緩任者名單，再提交導師遴選委員會審議</w:t>
                        </w:r>
                      </w:p>
                      <w:p w14:paraId="305852D7" w14:textId="77777777" w:rsidR="00CA70E2" w:rsidRDefault="00CA70E2" w:rsidP="00DC2BFB"/>
                    </w:txbxContent>
                  </v:textbox>
                </v:shape>
                <v:shape id="Text Box 12" o:spid="_x0000_s1032" type="#_x0000_t202" style="position:absolute;left:8280;top:5835;width:246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01B992F2" w14:textId="77777777" w:rsidR="00CA70E2" w:rsidRDefault="00C55847" w:rsidP="004A04E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  <w:r w:rsidR="00C4231F">
                          <w:rPr>
                            <w:rFonts w:ascii="標楷體" w:eastAsia="標楷體" w:hAnsi="標楷體" w:hint="eastAsia"/>
                          </w:rPr>
                          <w:t>月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 w:rsidR="00C4231F">
                          <w:rPr>
                            <w:rFonts w:ascii="標楷體" w:eastAsia="標楷體" w:hAnsi="標楷體" w:hint="eastAsia"/>
                          </w:rPr>
                          <w:t>5</w:t>
                        </w:r>
                        <w:r w:rsidR="00CA70E2">
                          <w:rPr>
                            <w:rFonts w:ascii="標楷體" w:eastAsia="標楷體" w:hAnsi="標楷體" w:hint="eastAsia"/>
                          </w:rPr>
                          <w:t>日前</w:t>
                        </w:r>
                      </w:p>
                      <w:p w14:paraId="4746FE05" w14:textId="77777777" w:rsidR="00CA70E2" w:rsidRPr="00DC2BFB" w:rsidRDefault="00CA70E2" w:rsidP="004A04E1">
                        <w:r>
                          <w:rPr>
                            <w:rFonts w:ascii="標楷體" w:eastAsia="標楷體" w:hint="eastAsia"/>
                          </w:rPr>
                          <w:t>對審議結果及導師建議名單有疑義者，可向學務處提出</w:t>
                        </w:r>
                      </w:p>
                      <w:p w14:paraId="098BD0D3" w14:textId="77777777" w:rsidR="00CA70E2" w:rsidRDefault="00CA70E2" w:rsidP="00DC2BFB"/>
                    </w:txbxContent>
                  </v:textbox>
                </v:shape>
                <v:line id="Line 13" o:spid="_x0000_s1033" style="position:absolute;visibility:visible;mso-wrap-style:square" from="3780,2850" to="4500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line id="Line 14" o:spid="_x0000_s1034" style="position:absolute;visibility:visible;mso-wrap-style:square" from="7380,2851" to="8100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15" o:spid="_x0000_s1035" style="position:absolute;flip:x;visibility:visible;mso-wrap-style:square" from="3060,4034" to="8094,5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16" o:spid="_x0000_s1036" style="position:absolute;visibility:visible;mso-wrap-style:square" from="3894,6754" to="4548,6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shape id="Text Box 17" o:spid="_x0000_s1037" type="#_x0000_t202" style="position:absolute;left:4734;top:5854;width:246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781AC1B9" w14:textId="77777777" w:rsidR="00CA70E2" w:rsidRDefault="00C55847" w:rsidP="004A04E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  <w:r w:rsidR="00C4231F">
                          <w:rPr>
                            <w:rFonts w:ascii="標楷體" w:eastAsia="標楷體" w:hAnsi="標楷體" w:hint="eastAsia"/>
                          </w:rPr>
                          <w:t>月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20</w:t>
                        </w:r>
                        <w:r w:rsidR="00CA70E2">
                          <w:rPr>
                            <w:rFonts w:ascii="標楷體" w:eastAsia="標楷體" w:hAnsi="標楷體" w:hint="eastAsia"/>
                          </w:rPr>
                          <w:t>日前</w:t>
                        </w:r>
                      </w:p>
                      <w:p w14:paraId="3586CE2B" w14:textId="77777777" w:rsidR="00CA70E2" w:rsidRDefault="00CA70E2" w:rsidP="004A04E1">
                        <w:r>
                          <w:rPr>
                            <w:rFonts w:ascii="標楷體" w:eastAsia="標楷體" w:hint="eastAsia"/>
                          </w:rPr>
                          <w:t>接任導師之建議名單公布於各辦公室</w:t>
                        </w:r>
                      </w:p>
                    </w:txbxContent>
                  </v:textbox>
                </v:shape>
                <v:line id="Line 18" o:spid="_x0000_s1038" style="position:absolute;visibility:visible;mso-wrap-style:square" from="7374,6754" to="8094,6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shape id="Text Box 19" o:spid="_x0000_s1039" type="#_x0000_t202" style="position:absolute;left:1065;top:9554;width:2469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0C16CA37" w14:textId="77777777" w:rsidR="00CA70E2" w:rsidRDefault="00C55847" w:rsidP="004A04E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  <w:r w:rsidR="00C4231F">
                          <w:rPr>
                            <w:rFonts w:ascii="標楷體" w:eastAsia="標楷體" w:hAnsi="標楷體" w:hint="eastAsia"/>
                          </w:rPr>
                          <w:t>月2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5</w:t>
                        </w:r>
                        <w:r w:rsidR="00CA70E2">
                          <w:rPr>
                            <w:rFonts w:ascii="標楷體" w:eastAsia="標楷體" w:hAnsi="標楷體" w:hint="eastAsia"/>
                          </w:rPr>
                          <w:t>日後</w:t>
                        </w:r>
                      </w:p>
                      <w:p w14:paraId="6158673C" w14:textId="77777777" w:rsidR="00CA70E2" w:rsidRDefault="00C358E0" w:rsidP="004A04E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7</w:t>
                        </w:r>
                        <w:r w:rsidR="00CA70E2">
                          <w:rPr>
                            <w:rFonts w:ascii="標楷體" w:eastAsia="標楷體" w:hAnsi="標楷體" w:hint="eastAsia"/>
                          </w:rPr>
                          <w:t>月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  <w:r>
                          <w:rPr>
                            <w:rFonts w:ascii="標楷體" w:eastAsia="標楷體" w:hAnsi="標楷體"/>
                          </w:rPr>
                          <w:t>1</w:t>
                        </w:r>
                        <w:r w:rsidR="00CA70E2">
                          <w:rPr>
                            <w:rFonts w:ascii="標楷體" w:eastAsia="標楷體" w:hAnsi="標楷體" w:hint="eastAsia"/>
                          </w:rPr>
                          <w:t>日前</w:t>
                        </w:r>
                      </w:p>
                      <w:p w14:paraId="177D5F09" w14:textId="77777777" w:rsidR="00CA70E2" w:rsidRPr="00A83A50" w:rsidRDefault="00CA70E2" w:rsidP="004A04E1">
                        <w:r>
                          <w:rPr>
                            <w:rFonts w:ascii="標楷體" w:eastAsia="標楷體" w:hAnsi="標楷體" w:hint="eastAsia"/>
                          </w:rPr>
                          <w:t>簽呈報請校長核定同意並公告確定名單</w:t>
                        </w:r>
                      </w:p>
                    </w:txbxContent>
                  </v:textbox>
                </v:shape>
                <v:line id="Line 20" o:spid="_x0000_s1040" style="position:absolute;flip:x;visibility:visible;mso-wrap-style:square" from="3534,7574" to="8214,9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73491A2C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567DF4E8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392949EA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0005637D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69C65ED7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7A31534B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51554F3E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50CDE60C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05FF431D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2CBE6077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1E878029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4F4C70F2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4295DBC4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0A1CBE9B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0BC8EFF7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36AA9E4A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4A874244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42060C2F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7D0E4CF9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28ABEDDC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66D0DF12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760AA0AF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10C3500A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2FE249DA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17380F35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5CAC2404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52EE9D65" w14:textId="77777777" w:rsidR="00BA72A0" w:rsidRPr="001D6225" w:rsidRDefault="00BA72A0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271913C5" w14:textId="77777777" w:rsidR="00A721D1" w:rsidRPr="001D6225" w:rsidRDefault="00A721D1" w:rsidP="00706000">
      <w:pPr>
        <w:tabs>
          <w:tab w:val="left" w:pos="540"/>
        </w:tabs>
        <w:spacing w:line="480" w:lineRule="exact"/>
        <w:rPr>
          <w:rFonts w:ascii="標楷體" w:eastAsia="標楷體"/>
        </w:rPr>
      </w:pPr>
    </w:p>
    <w:p w14:paraId="08182B83" w14:textId="77777777" w:rsidR="00AE0171" w:rsidRPr="001D6225" w:rsidRDefault="00A42248" w:rsidP="00AE0171">
      <w:pPr>
        <w:jc w:val="center"/>
        <w:rPr>
          <w:rFonts w:ascii="標楷體" w:eastAsia="標楷體" w:hAnsi="標楷體"/>
          <w:sz w:val="30"/>
          <w:szCs w:val="30"/>
        </w:rPr>
      </w:pPr>
      <w:r w:rsidRPr="001D6225">
        <w:rPr>
          <w:rFonts w:ascii="標楷體" w:eastAsia="標楷體" w:hAnsi="標楷體" w:hint="eastAsia"/>
          <w:sz w:val="30"/>
          <w:szCs w:val="30"/>
        </w:rPr>
        <w:lastRenderedPageBreak/>
        <w:t>桃園市立</w:t>
      </w:r>
      <w:r w:rsidR="00AE0171" w:rsidRPr="001D6225">
        <w:rPr>
          <w:rFonts w:ascii="標楷體" w:eastAsia="標楷體" w:hAnsi="標楷體" w:hint="eastAsia"/>
          <w:sz w:val="30"/>
          <w:szCs w:val="30"/>
        </w:rPr>
        <w:t>內壢國中1</w:t>
      </w:r>
      <w:r w:rsidR="00207D14">
        <w:rPr>
          <w:rFonts w:ascii="標楷體" w:eastAsia="標楷體" w:hAnsi="標楷體"/>
          <w:sz w:val="30"/>
          <w:szCs w:val="30"/>
        </w:rPr>
        <w:t>1</w:t>
      </w:r>
      <w:r w:rsidR="00B93DB4">
        <w:rPr>
          <w:rFonts w:ascii="標楷體" w:eastAsia="標楷體" w:hAnsi="標楷體"/>
          <w:sz w:val="30"/>
          <w:szCs w:val="30"/>
        </w:rPr>
        <w:t>2</w:t>
      </w:r>
      <w:r w:rsidR="00AE0171" w:rsidRPr="001D6225">
        <w:rPr>
          <w:rFonts w:ascii="標楷體" w:eastAsia="標楷體" w:hAnsi="標楷體" w:hint="eastAsia"/>
          <w:sz w:val="30"/>
          <w:szCs w:val="30"/>
        </w:rPr>
        <w:t>學年度 □ 自願 □ 緩任</w:t>
      </w:r>
      <w:r w:rsidR="00C358E0" w:rsidRPr="001D6225">
        <w:rPr>
          <w:rFonts w:ascii="標楷體" w:eastAsia="標楷體" w:hAnsi="標楷體" w:hint="eastAsia"/>
          <w:sz w:val="30"/>
          <w:szCs w:val="30"/>
        </w:rPr>
        <w:t xml:space="preserve">  </w:t>
      </w:r>
      <w:r w:rsidR="00AE0171" w:rsidRPr="001D6225">
        <w:rPr>
          <w:rFonts w:ascii="標楷體" w:eastAsia="標楷體" w:hAnsi="標楷體" w:hint="eastAsia"/>
          <w:sz w:val="30"/>
          <w:szCs w:val="30"/>
        </w:rPr>
        <w:t>導師之申請書</w:t>
      </w:r>
    </w:p>
    <w:p w14:paraId="2249E3E2" w14:textId="77777777" w:rsidR="00AE0171" w:rsidRPr="001D6225" w:rsidRDefault="00AE0171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  <w:r w:rsidRPr="001D6225">
        <w:rPr>
          <w:rFonts w:ascii="標楷體" w:eastAsia="標楷體" w:hint="eastAsia"/>
          <w:sz w:val="28"/>
          <w:szCs w:val="28"/>
        </w:rPr>
        <w:t xml:space="preserve">      </w:t>
      </w:r>
    </w:p>
    <w:p w14:paraId="07B81DC9" w14:textId="77777777" w:rsidR="00AE0171" w:rsidRPr="001D6225" w:rsidRDefault="00AE0171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  <w:r w:rsidRPr="001D6225">
        <w:rPr>
          <w:rFonts w:ascii="標楷體" w:eastAsia="標楷體" w:hint="eastAsia"/>
          <w:sz w:val="28"/>
          <w:szCs w:val="28"/>
        </w:rPr>
        <w:t xml:space="preserve">        職 </w:t>
      </w:r>
      <w:r w:rsidRPr="001D6225">
        <w:rPr>
          <w:rFonts w:ascii="標楷體" w:eastAsia="標楷體" w:hint="eastAsia"/>
          <w:sz w:val="28"/>
          <w:szCs w:val="28"/>
          <w:u w:val="single"/>
        </w:rPr>
        <w:t xml:space="preserve">                  </w:t>
      </w:r>
      <w:r w:rsidRPr="001D6225">
        <w:rPr>
          <w:rFonts w:ascii="標楷體" w:eastAsia="標楷體" w:hint="eastAsia"/>
          <w:sz w:val="28"/>
          <w:szCs w:val="28"/>
        </w:rPr>
        <w:t xml:space="preserve"> </w:t>
      </w:r>
      <w:r w:rsidR="00A4026E" w:rsidRPr="001D6225">
        <w:rPr>
          <w:rFonts w:ascii="標楷體" w:eastAsia="標楷體" w:hint="eastAsia"/>
          <w:sz w:val="28"/>
          <w:szCs w:val="28"/>
        </w:rPr>
        <w:t>為</w:t>
      </w:r>
      <w:r w:rsidRPr="001D6225">
        <w:rPr>
          <w:rFonts w:ascii="標楷體" w:eastAsia="標楷體" w:hint="eastAsia"/>
          <w:sz w:val="28"/>
          <w:szCs w:val="28"/>
        </w:rPr>
        <w:t xml:space="preserve"> </w:t>
      </w:r>
      <w:r w:rsidRPr="001D6225">
        <w:rPr>
          <w:rFonts w:ascii="標楷體" w:eastAsia="標楷體" w:hint="eastAsia"/>
          <w:sz w:val="28"/>
          <w:szCs w:val="28"/>
          <w:u w:val="single"/>
        </w:rPr>
        <w:t xml:space="preserve">            </w:t>
      </w:r>
      <w:r w:rsidRPr="001D6225">
        <w:rPr>
          <w:rFonts w:ascii="標楷體" w:eastAsia="標楷體" w:hint="eastAsia"/>
          <w:sz w:val="28"/>
          <w:szCs w:val="28"/>
        </w:rPr>
        <w:t xml:space="preserve"> 領域教師，因</w:t>
      </w:r>
    </w:p>
    <w:p w14:paraId="3D5B62D7" w14:textId="77777777" w:rsidR="00AE0171" w:rsidRPr="001D6225" w:rsidRDefault="00AE0171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75EB9C22" w14:textId="77777777" w:rsidR="00AE0171" w:rsidRPr="001D6225" w:rsidRDefault="00AE0171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6AD1AFDF" w14:textId="77777777" w:rsidR="00AE0171" w:rsidRPr="001D6225" w:rsidRDefault="00AE0171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0954F108" w14:textId="77777777" w:rsidR="00AE0171" w:rsidRPr="001D6225" w:rsidRDefault="00AE0171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  <w:r w:rsidRPr="001D6225">
        <w:rPr>
          <w:rFonts w:ascii="標楷體" w:eastAsia="標楷體" w:hint="eastAsia"/>
          <w:sz w:val="28"/>
          <w:szCs w:val="28"/>
        </w:rPr>
        <w:t>故</w:t>
      </w:r>
      <w:r w:rsidR="0032163D" w:rsidRPr="001D6225">
        <w:rPr>
          <w:rFonts w:ascii="標楷體" w:eastAsia="標楷體" w:hint="eastAsia"/>
          <w:sz w:val="28"/>
          <w:szCs w:val="28"/>
        </w:rPr>
        <w:t>提出申請，敬請同意為荷。</w:t>
      </w:r>
    </w:p>
    <w:p w14:paraId="1AAF6C7E" w14:textId="77777777" w:rsidR="0032163D" w:rsidRPr="001D6225" w:rsidRDefault="0032163D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56E1D42C" w14:textId="77777777" w:rsidR="0032163D" w:rsidRPr="001D6225" w:rsidRDefault="0032163D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  <w:r w:rsidRPr="001D6225">
        <w:rPr>
          <w:rFonts w:ascii="標楷體" w:eastAsia="標楷體" w:hint="eastAsia"/>
          <w:sz w:val="28"/>
          <w:szCs w:val="28"/>
        </w:rPr>
        <w:t>申請人：　　　　　　　　　　　簽名</w:t>
      </w:r>
    </w:p>
    <w:p w14:paraId="309570E1" w14:textId="77777777" w:rsidR="00A42248" w:rsidRPr="001D6225" w:rsidRDefault="00A42248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701839DB" w14:textId="77777777" w:rsidR="0032163D" w:rsidRPr="001D6225" w:rsidRDefault="0032163D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  <w:r w:rsidRPr="001D6225">
        <w:rPr>
          <w:rFonts w:ascii="標楷體" w:eastAsia="標楷體" w:hint="eastAsia"/>
          <w:sz w:val="28"/>
          <w:szCs w:val="28"/>
        </w:rPr>
        <w:t>申請日期：</w:t>
      </w:r>
    </w:p>
    <w:p w14:paraId="6C7089C1" w14:textId="77777777" w:rsidR="001A30A0" w:rsidRPr="001D6225" w:rsidRDefault="001A30A0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3461B36A" w14:textId="77777777" w:rsidR="001A30A0" w:rsidRPr="001D6225" w:rsidRDefault="001A30A0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232CBE8E" w14:textId="77777777" w:rsidR="001A30A0" w:rsidRPr="001D6225" w:rsidRDefault="001A30A0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06970749" w14:textId="77777777" w:rsidR="001A30A0" w:rsidRPr="001D6225" w:rsidRDefault="001A30A0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6AFF29BF" w14:textId="77777777" w:rsidR="001A30A0" w:rsidRPr="001D6225" w:rsidRDefault="001A30A0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59F1875C" w14:textId="77777777" w:rsidR="001A30A0" w:rsidRPr="001D6225" w:rsidRDefault="001A30A0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21E2C1BF" w14:textId="77777777" w:rsidR="001A30A0" w:rsidRPr="001D6225" w:rsidRDefault="001A30A0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132F7064" w14:textId="77777777" w:rsidR="001A30A0" w:rsidRPr="001D6225" w:rsidRDefault="001A30A0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1DF7620E" w14:textId="77777777" w:rsidR="001A30A0" w:rsidRPr="001D6225" w:rsidRDefault="001A30A0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36796FA1" w14:textId="77777777" w:rsidR="001A30A0" w:rsidRPr="001D6225" w:rsidRDefault="001A30A0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6BBC4455" w14:textId="77777777" w:rsidR="001A30A0" w:rsidRPr="001D6225" w:rsidRDefault="001A30A0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309670B5" w14:textId="77777777" w:rsidR="001A30A0" w:rsidRPr="001D6225" w:rsidRDefault="001A30A0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166EA51A" w14:textId="77777777" w:rsidR="001A30A0" w:rsidRPr="001D6225" w:rsidRDefault="001A30A0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2DC085A7" w14:textId="77777777" w:rsidR="001A30A0" w:rsidRPr="001D6225" w:rsidRDefault="001A30A0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4DD41BC7" w14:textId="77777777" w:rsidR="001A30A0" w:rsidRPr="001D6225" w:rsidRDefault="001A30A0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5D3A7F67" w14:textId="77777777" w:rsidR="001A30A0" w:rsidRPr="001D6225" w:rsidRDefault="001A30A0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283671A7" w14:textId="77777777" w:rsidR="001A30A0" w:rsidRPr="001D6225" w:rsidRDefault="001A30A0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4BB2E856" w14:textId="77777777" w:rsidR="002D39A8" w:rsidRPr="001D6225" w:rsidRDefault="002D39A8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29880ED3" w14:textId="77777777" w:rsidR="002D39A8" w:rsidRPr="001D6225" w:rsidRDefault="002D39A8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63AD777D" w14:textId="77777777" w:rsidR="002D39A8" w:rsidRPr="001D6225" w:rsidRDefault="002D39A8" w:rsidP="00706000">
      <w:pPr>
        <w:tabs>
          <w:tab w:val="left" w:pos="540"/>
        </w:tabs>
        <w:spacing w:line="480" w:lineRule="exact"/>
        <w:rPr>
          <w:rFonts w:ascii="標楷體" w:eastAsia="標楷體"/>
          <w:sz w:val="28"/>
          <w:szCs w:val="28"/>
        </w:rPr>
      </w:pPr>
    </w:p>
    <w:p w14:paraId="10CDD127" w14:textId="77777777" w:rsidR="001A30A0" w:rsidRPr="001D6225" w:rsidRDefault="001A30A0" w:rsidP="001A30A0">
      <w:pPr>
        <w:jc w:val="center"/>
        <w:rPr>
          <w:rFonts w:ascii="標楷體" w:eastAsia="標楷體" w:hAnsi="標楷體"/>
          <w:sz w:val="32"/>
          <w:szCs w:val="32"/>
        </w:rPr>
      </w:pPr>
      <w:r w:rsidRPr="001D6225">
        <w:rPr>
          <w:rFonts w:ascii="標楷體" w:eastAsia="標楷體" w:hAnsi="標楷體" w:hint="eastAsia"/>
          <w:sz w:val="32"/>
          <w:szCs w:val="32"/>
        </w:rPr>
        <w:lastRenderedPageBreak/>
        <w:t>桃園市立內壢國中10</w:t>
      </w:r>
      <w:r w:rsidR="009D02E0" w:rsidRPr="001D6225">
        <w:rPr>
          <w:rFonts w:ascii="標楷體" w:eastAsia="標楷體" w:hAnsi="標楷體"/>
          <w:sz w:val="32"/>
          <w:szCs w:val="32"/>
        </w:rPr>
        <w:t>9</w:t>
      </w:r>
      <w:r w:rsidRPr="001D6225">
        <w:rPr>
          <w:rFonts w:ascii="標楷體" w:eastAsia="標楷體" w:hAnsi="標楷體" w:hint="eastAsia"/>
          <w:sz w:val="32"/>
          <w:szCs w:val="32"/>
        </w:rPr>
        <w:t>學年度</w:t>
      </w:r>
      <w:r w:rsidRPr="001D622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C63817" w:rsidRPr="001D622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1D622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1D6225">
        <w:rPr>
          <w:rFonts w:ascii="標楷體" w:eastAsia="標楷體" w:hAnsi="標楷體" w:hint="eastAsia"/>
          <w:sz w:val="32"/>
          <w:szCs w:val="32"/>
        </w:rPr>
        <w:t>領域－導師遴選</w:t>
      </w:r>
      <w:r w:rsidR="009D02E0" w:rsidRPr="001D6225">
        <w:rPr>
          <w:rFonts w:ascii="標楷體" w:eastAsia="標楷體" w:hAnsi="標楷體" w:hint="eastAsia"/>
          <w:sz w:val="32"/>
          <w:szCs w:val="32"/>
        </w:rPr>
        <w:t>績分總表</w:t>
      </w:r>
    </w:p>
    <w:p w14:paraId="42DD775F" w14:textId="77777777" w:rsidR="001A30A0" w:rsidRPr="001D6225" w:rsidRDefault="001A30A0" w:rsidP="0079781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D6225">
        <w:rPr>
          <w:rFonts w:ascii="標楷體" w:eastAsia="標楷體" w:hAnsi="標楷體" w:hint="eastAsia"/>
          <w:sz w:val="28"/>
          <w:szCs w:val="28"/>
        </w:rPr>
        <w:t xml:space="preserve">敬請領域教師配合事項： </w:t>
      </w:r>
    </w:p>
    <w:p w14:paraId="453945D0" w14:textId="77777777" w:rsidR="001A30A0" w:rsidRPr="001D6225" w:rsidRDefault="00797816" w:rsidP="009D02E0">
      <w:pPr>
        <w:spacing w:line="400" w:lineRule="exact"/>
        <w:rPr>
          <w:rFonts w:ascii="標楷體" w:eastAsia="標楷體" w:hAnsi="標楷體"/>
          <w:sz w:val="22"/>
          <w:szCs w:val="22"/>
        </w:rPr>
      </w:pPr>
      <w:r w:rsidRPr="001D6225">
        <w:rPr>
          <w:rFonts w:ascii="標楷體" w:eastAsia="標楷體" w:hAnsi="標楷體" w:hint="eastAsia"/>
          <w:sz w:val="28"/>
          <w:szCs w:val="28"/>
        </w:rPr>
        <w:t>一、</w:t>
      </w:r>
      <w:r w:rsidR="001A30A0" w:rsidRPr="001D6225">
        <w:rPr>
          <w:rFonts w:ascii="標楷體" w:eastAsia="標楷體" w:hAnsi="標楷體" w:hint="eastAsia"/>
          <w:sz w:val="28"/>
          <w:szCs w:val="28"/>
        </w:rPr>
        <w:t>請依10</w:t>
      </w:r>
      <w:r w:rsidR="009D02E0" w:rsidRPr="001D6225">
        <w:rPr>
          <w:rFonts w:ascii="標楷體" w:eastAsia="標楷體" w:hAnsi="標楷體"/>
          <w:sz w:val="28"/>
          <w:szCs w:val="28"/>
        </w:rPr>
        <w:t>9</w:t>
      </w:r>
      <w:r w:rsidR="001A30A0" w:rsidRPr="001D6225">
        <w:rPr>
          <w:rFonts w:ascii="標楷體" w:eastAsia="標楷體" w:hAnsi="標楷體" w:hint="eastAsia"/>
          <w:sz w:val="28"/>
          <w:szCs w:val="28"/>
        </w:rPr>
        <w:t>年</w:t>
      </w:r>
      <w:r w:rsidR="00A4026E" w:rsidRPr="001D6225">
        <w:rPr>
          <w:rFonts w:ascii="標楷體" w:eastAsia="標楷體" w:hAnsi="標楷體" w:hint="eastAsia"/>
          <w:sz w:val="28"/>
          <w:szCs w:val="28"/>
        </w:rPr>
        <w:t>1</w:t>
      </w:r>
      <w:r w:rsidR="001A30A0" w:rsidRPr="001D6225">
        <w:rPr>
          <w:rFonts w:ascii="標楷體" w:eastAsia="標楷體" w:hAnsi="標楷體" w:hint="eastAsia"/>
          <w:sz w:val="28"/>
          <w:szCs w:val="28"/>
        </w:rPr>
        <w:t>月</w:t>
      </w:r>
      <w:r w:rsidR="00A4026E" w:rsidRPr="001D6225">
        <w:rPr>
          <w:rFonts w:ascii="標楷體" w:eastAsia="標楷體" w:hAnsi="標楷體" w:hint="eastAsia"/>
          <w:sz w:val="28"/>
          <w:szCs w:val="28"/>
        </w:rPr>
        <w:t>17</w:t>
      </w:r>
      <w:r w:rsidR="001A30A0" w:rsidRPr="001D6225">
        <w:rPr>
          <w:rFonts w:ascii="標楷體" w:eastAsia="標楷體" w:hAnsi="標楷體" w:hint="eastAsia"/>
          <w:sz w:val="28"/>
          <w:szCs w:val="28"/>
        </w:rPr>
        <w:t>日校務會議修正通過之導師遴選實施辦法</w:t>
      </w:r>
      <w:r w:rsidRPr="001D6225">
        <w:rPr>
          <w:rFonts w:ascii="標楷體" w:eastAsia="標楷體" w:hAnsi="標楷體" w:hint="eastAsia"/>
          <w:sz w:val="28"/>
          <w:szCs w:val="28"/>
        </w:rPr>
        <w:t>，</w:t>
      </w:r>
      <w:r w:rsidR="001A30A0" w:rsidRPr="001D6225">
        <w:rPr>
          <w:rFonts w:ascii="標楷體" w:eastAsia="標楷體" w:hAnsi="標楷體" w:hint="eastAsia"/>
          <w:sz w:val="28"/>
          <w:szCs w:val="28"/>
        </w:rPr>
        <w:t>進行遴選排序</w:t>
      </w:r>
      <w:r w:rsidR="001A30A0" w:rsidRPr="001D6225">
        <w:rPr>
          <w:rFonts w:ascii="標楷體" w:eastAsia="標楷體" w:hAnsi="標楷體" w:hint="eastAsia"/>
          <w:sz w:val="22"/>
          <w:szCs w:val="22"/>
        </w:rPr>
        <w:t>。</w:t>
      </w:r>
    </w:p>
    <w:p w14:paraId="41380F49" w14:textId="77777777" w:rsidR="001A30A0" w:rsidRPr="001D6225" w:rsidRDefault="00797816" w:rsidP="0079781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D6225">
        <w:rPr>
          <w:rFonts w:ascii="標楷體" w:eastAsia="標楷體" w:hAnsi="標楷體" w:hint="eastAsia"/>
          <w:sz w:val="28"/>
          <w:szCs w:val="28"/>
        </w:rPr>
        <w:t>二、</w:t>
      </w:r>
      <w:r w:rsidR="001A30A0" w:rsidRPr="001D6225">
        <w:rPr>
          <w:rFonts w:ascii="標楷體" w:eastAsia="標楷體" w:hAnsi="標楷體" w:hint="eastAsia"/>
          <w:sz w:val="28"/>
          <w:szCs w:val="28"/>
        </w:rPr>
        <w:t>敬請鼓勵領域教師自願擔任導師之職務。</w:t>
      </w:r>
    </w:p>
    <w:p w14:paraId="1EAF2B61" w14:textId="77777777" w:rsidR="001A30A0" w:rsidRPr="001D6225" w:rsidRDefault="00797816" w:rsidP="0079781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D6225">
        <w:rPr>
          <w:rFonts w:ascii="標楷體" w:eastAsia="標楷體" w:hAnsi="標楷體" w:hint="eastAsia"/>
          <w:sz w:val="28"/>
          <w:szCs w:val="28"/>
        </w:rPr>
        <w:t>三、</w:t>
      </w:r>
      <w:r w:rsidR="001A30A0" w:rsidRPr="001D6225">
        <w:rPr>
          <w:rFonts w:ascii="標楷體" w:eastAsia="標楷體" w:hAnsi="標楷體" w:hint="eastAsia"/>
          <w:sz w:val="28"/>
          <w:szCs w:val="28"/>
        </w:rPr>
        <w:t>名單請於</w:t>
      </w:r>
      <w:r w:rsidR="00A4026E" w:rsidRPr="001D6225">
        <w:rPr>
          <w:rFonts w:ascii="標楷體" w:eastAsia="標楷體" w:hAnsi="標楷體" w:hint="eastAsia"/>
          <w:sz w:val="28"/>
          <w:szCs w:val="28"/>
        </w:rPr>
        <w:t>3</w:t>
      </w:r>
      <w:r w:rsidR="001A30A0" w:rsidRPr="001D6225">
        <w:rPr>
          <w:rFonts w:ascii="標楷體" w:eastAsia="標楷體" w:hAnsi="標楷體" w:hint="eastAsia"/>
          <w:sz w:val="28"/>
          <w:szCs w:val="28"/>
        </w:rPr>
        <w:t>/</w:t>
      </w:r>
      <w:r w:rsidR="00C358E0" w:rsidRPr="001D6225">
        <w:rPr>
          <w:rFonts w:ascii="標楷體" w:eastAsia="標楷體" w:hAnsi="標楷體"/>
          <w:sz w:val="28"/>
          <w:szCs w:val="28"/>
        </w:rPr>
        <w:t>05</w:t>
      </w:r>
      <w:r w:rsidR="001A30A0" w:rsidRPr="001D6225">
        <w:rPr>
          <w:rFonts w:ascii="標楷體" w:eastAsia="標楷體" w:hAnsi="標楷體" w:hint="eastAsia"/>
          <w:sz w:val="28"/>
          <w:szCs w:val="28"/>
        </w:rPr>
        <w:t>日前擲交學務處訓育組。</w:t>
      </w:r>
    </w:p>
    <w:p w14:paraId="411FE322" w14:textId="77777777" w:rsidR="00797816" w:rsidRPr="001D6225" w:rsidRDefault="00797816" w:rsidP="00127917">
      <w:pPr>
        <w:spacing w:line="240" w:lineRule="exact"/>
        <w:ind w:firstLineChars="450" w:firstLine="720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168"/>
        <w:gridCol w:w="1843"/>
        <w:gridCol w:w="1631"/>
        <w:gridCol w:w="2763"/>
      </w:tblGrid>
      <w:tr w:rsidR="001D6225" w:rsidRPr="001D6225" w14:paraId="7D933C25" w14:textId="77777777" w:rsidTr="00BF68DE">
        <w:trPr>
          <w:jc w:val="center"/>
        </w:trPr>
        <w:tc>
          <w:tcPr>
            <w:tcW w:w="1070" w:type="dxa"/>
            <w:vAlign w:val="center"/>
          </w:tcPr>
          <w:p w14:paraId="7F596058" w14:textId="77777777" w:rsidR="001A30A0" w:rsidRPr="001D6225" w:rsidRDefault="001A30A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168" w:type="dxa"/>
            <w:vAlign w:val="center"/>
          </w:tcPr>
          <w:p w14:paraId="22D21DBC" w14:textId="77777777" w:rsidR="001A30A0" w:rsidRPr="001D6225" w:rsidRDefault="001A30A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1843" w:type="dxa"/>
            <w:vAlign w:val="center"/>
          </w:tcPr>
          <w:p w14:paraId="71CB823F" w14:textId="77777777" w:rsidR="001A30A0" w:rsidRPr="001D6225" w:rsidRDefault="001A30A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積分總計</w:t>
            </w:r>
          </w:p>
        </w:tc>
        <w:tc>
          <w:tcPr>
            <w:tcW w:w="1631" w:type="dxa"/>
          </w:tcPr>
          <w:p w14:paraId="275099A2" w14:textId="77777777" w:rsidR="001A30A0" w:rsidRPr="001D6225" w:rsidRDefault="001A30A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輪休年資</w:t>
            </w:r>
          </w:p>
        </w:tc>
        <w:tc>
          <w:tcPr>
            <w:tcW w:w="2763" w:type="dxa"/>
            <w:vAlign w:val="center"/>
          </w:tcPr>
          <w:p w14:paraId="5A22A14F" w14:textId="77777777" w:rsidR="001A30A0" w:rsidRPr="001D6225" w:rsidRDefault="001A30A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D6225" w:rsidRPr="001D6225" w14:paraId="6C53D035" w14:textId="77777777" w:rsidTr="00BF68DE">
        <w:trPr>
          <w:jc w:val="center"/>
        </w:trPr>
        <w:tc>
          <w:tcPr>
            <w:tcW w:w="1070" w:type="dxa"/>
            <w:vAlign w:val="center"/>
          </w:tcPr>
          <w:p w14:paraId="14775F97" w14:textId="77777777" w:rsidR="001A30A0" w:rsidRPr="001D6225" w:rsidRDefault="001A30A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68" w:type="dxa"/>
            <w:vAlign w:val="center"/>
          </w:tcPr>
          <w:p w14:paraId="429AD8FB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982E6B5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14:paraId="3DD97935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5B0BBCB8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225" w:rsidRPr="001D6225" w14:paraId="246CF1D6" w14:textId="77777777" w:rsidTr="00BF68DE">
        <w:trPr>
          <w:jc w:val="center"/>
        </w:trPr>
        <w:tc>
          <w:tcPr>
            <w:tcW w:w="1070" w:type="dxa"/>
            <w:vAlign w:val="center"/>
          </w:tcPr>
          <w:p w14:paraId="66677AA3" w14:textId="77777777" w:rsidR="001A30A0" w:rsidRPr="001D6225" w:rsidRDefault="001A30A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68" w:type="dxa"/>
            <w:vAlign w:val="center"/>
          </w:tcPr>
          <w:p w14:paraId="2AD8A2F2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3EFEEB0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14:paraId="36A4A86F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65DE83A3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225" w:rsidRPr="001D6225" w14:paraId="4E43A6B7" w14:textId="77777777" w:rsidTr="00BF68DE">
        <w:trPr>
          <w:jc w:val="center"/>
        </w:trPr>
        <w:tc>
          <w:tcPr>
            <w:tcW w:w="1070" w:type="dxa"/>
            <w:vAlign w:val="center"/>
          </w:tcPr>
          <w:p w14:paraId="02866E9F" w14:textId="77777777" w:rsidR="001A30A0" w:rsidRPr="001D6225" w:rsidRDefault="001A30A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68" w:type="dxa"/>
            <w:vAlign w:val="center"/>
          </w:tcPr>
          <w:p w14:paraId="7A4E6EFF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E053768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14:paraId="192B6A9F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31A6276F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225" w:rsidRPr="001D6225" w14:paraId="3695FA6C" w14:textId="77777777" w:rsidTr="00BF68DE">
        <w:trPr>
          <w:jc w:val="center"/>
        </w:trPr>
        <w:tc>
          <w:tcPr>
            <w:tcW w:w="1070" w:type="dxa"/>
            <w:vAlign w:val="center"/>
          </w:tcPr>
          <w:p w14:paraId="145F88B5" w14:textId="77777777" w:rsidR="001A30A0" w:rsidRPr="001D6225" w:rsidRDefault="001A30A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68" w:type="dxa"/>
            <w:vAlign w:val="center"/>
          </w:tcPr>
          <w:p w14:paraId="300C5382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EC6E34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14:paraId="004CA1C7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16E6FD74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225" w:rsidRPr="001D6225" w14:paraId="5F261040" w14:textId="77777777" w:rsidTr="00BF68DE">
        <w:trPr>
          <w:jc w:val="center"/>
        </w:trPr>
        <w:tc>
          <w:tcPr>
            <w:tcW w:w="1070" w:type="dxa"/>
            <w:vAlign w:val="center"/>
          </w:tcPr>
          <w:p w14:paraId="32B4DAAE" w14:textId="77777777" w:rsidR="001A30A0" w:rsidRPr="001D6225" w:rsidRDefault="001A30A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68" w:type="dxa"/>
            <w:vAlign w:val="center"/>
          </w:tcPr>
          <w:p w14:paraId="5F362245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CDA1D6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14:paraId="7DC65060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3C067793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225" w:rsidRPr="001D6225" w14:paraId="14BC11BD" w14:textId="77777777" w:rsidTr="00BF68DE">
        <w:trPr>
          <w:jc w:val="center"/>
        </w:trPr>
        <w:tc>
          <w:tcPr>
            <w:tcW w:w="1070" w:type="dxa"/>
            <w:vAlign w:val="center"/>
          </w:tcPr>
          <w:p w14:paraId="524A5CE3" w14:textId="77777777" w:rsidR="001A30A0" w:rsidRPr="001D6225" w:rsidRDefault="001A30A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68" w:type="dxa"/>
            <w:vAlign w:val="center"/>
          </w:tcPr>
          <w:p w14:paraId="09DA510D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764185F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14:paraId="7607B446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209BD160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225" w:rsidRPr="001D6225" w14:paraId="3A3A99B1" w14:textId="77777777" w:rsidTr="00BF68DE">
        <w:trPr>
          <w:jc w:val="center"/>
        </w:trPr>
        <w:tc>
          <w:tcPr>
            <w:tcW w:w="1070" w:type="dxa"/>
            <w:vAlign w:val="center"/>
          </w:tcPr>
          <w:p w14:paraId="0E014C8A" w14:textId="77777777" w:rsidR="001A30A0" w:rsidRPr="001D6225" w:rsidRDefault="001A30A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68" w:type="dxa"/>
            <w:vAlign w:val="center"/>
          </w:tcPr>
          <w:p w14:paraId="62E20B8B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4E1C34B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14:paraId="340DC806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0FBF555D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225" w:rsidRPr="001D6225" w14:paraId="7490C90E" w14:textId="77777777" w:rsidTr="00BF68DE">
        <w:trPr>
          <w:jc w:val="center"/>
        </w:trPr>
        <w:tc>
          <w:tcPr>
            <w:tcW w:w="1070" w:type="dxa"/>
            <w:vAlign w:val="center"/>
          </w:tcPr>
          <w:p w14:paraId="7526EB06" w14:textId="77777777" w:rsidR="001A30A0" w:rsidRPr="001D6225" w:rsidRDefault="001A30A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68" w:type="dxa"/>
            <w:vAlign w:val="center"/>
          </w:tcPr>
          <w:p w14:paraId="71132935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20C2FB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14:paraId="0EE4B9E1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77BBA408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225" w:rsidRPr="001D6225" w14:paraId="43B82879" w14:textId="77777777" w:rsidTr="00BF68DE">
        <w:trPr>
          <w:jc w:val="center"/>
        </w:trPr>
        <w:tc>
          <w:tcPr>
            <w:tcW w:w="1070" w:type="dxa"/>
            <w:vAlign w:val="center"/>
          </w:tcPr>
          <w:p w14:paraId="717E0B8E" w14:textId="77777777" w:rsidR="001A30A0" w:rsidRPr="001D6225" w:rsidRDefault="001A30A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168" w:type="dxa"/>
            <w:vAlign w:val="center"/>
          </w:tcPr>
          <w:p w14:paraId="0B8E2EF7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AC6E41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14:paraId="3A0E9A1E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5D3B36F4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225" w:rsidRPr="001D6225" w14:paraId="07334E37" w14:textId="77777777" w:rsidTr="00BF68DE">
        <w:trPr>
          <w:jc w:val="center"/>
        </w:trPr>
        <w:tc>
          <w:tcPr>
            <w:tcW w:w="1070" w:type="dxa"/>
            <w:vAlign w:val="center"/>
          </w:tcPr>
          <w:p w14:paraId="0AF59123" w14:textId="77777777" w:rsidR="001A30A0" w:rsidRPr="001D6225" w:rsidRDefault="001A30A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68" w:type="dxa"/>
            <w:vAlign w:val="center"/>
          </w:tcPr>
          <w:p w14:paraId="09CDA3C4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1104496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14:paraId="5823F2AD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7621BBEC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225" w:rsidRPr="001D6225" w14:paraId="73694E4E" w14:textId="77777777" w:rsidTr="00BF68DE">
        <w:trPr>
          <w:jc w:val="center"/>
        </w:trPr>
        <w:tc>
          <w:tcPr>
            <w:tcW w:w="1070" w:type="dxa"/>
            <w:vAlign w:val="center"/>
          </w:tcPr>
          <w:p w14:paraId="564C42A9" w14:textId="77777777" w:rsidR="001A30A0" w:rsidRPr="001D6225" w:rsidRDefault="001A30A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168" w:type="dxa"/>
            <w:vAlign w:val="center"/>
          </w:tcPr>
          <w:p w14:paraId="46A62D74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2A8FBB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14:paraId="2BD8FBE9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3E44E09A" w14:textId="77777777" w:rsidR="001A30A0" w:rsidRPr="001D6225" w:rsidRDefault="001A30A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225" w:rsidRPr="001D6225" w14:paraId="79F0E931" w14:textId="77777777" w:rsidTr="00BF68DE">
        <w:trPr>
          <w:jc w:val="center"/>
        </w:trPr>
        <w:tc>
          <w:tcPr>
            <w:tcW w:w="1070" w:type="dxa"/>
            <w:vAlign w:val="center"/>
          </w:tcPr>
          <w:p w14:paraId="29EE08CA" w14:textId="77777777" w:rsidR="009D02E0" w:rsidRPr="001D6225" w:rsidRDefault="009D02E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168" w:type="dxa"/>
            <w:vAlign w:val="center"/>
          </w:tcPr>
          <w:p w14:paraId="2BD3EA00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C4D9D0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14:paraId="49E4FC45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70AEB8B5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225" w:rsidRPr="001D6225" w14:paraId="4C90CDED" w14:textId="77777777" w:rsidTr="00BF68DE">
        <w:trPr>
          <w:jc w:val="center"/>
        </w:trPr>
        <w:tc>
          <w:tcPr>
            <w:tcW w:w="1070" w:type="dxa"/>
            <w:vAlign w:val="center"/>
          </w:tcPr>
          <w:p w14:paraId="2A2EFD4E" w14:textId="77777777" w:rsidR="009D02E0" w:rsidRPr="001D6225" w:rsidRDefault="009D02E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168" w:type="dxa"/>
            <w:vAlign w:val="center"/>
          </w:tcPr>
          <w:p w14:paraId="67B86097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75E7718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14:paraId="6E0B9F52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4EEBF131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225" w:rsidRPr="001D6225" w14:paraId="109805C6" w14:textId="77777777" w:rsidTr="00BF68DE">
        <w:trPr>
          <w:jc w:val="center"/>
        </w:trPr>
        <w:tc>
          <w:tcPr>
            <w:tcW w:w="1070" w:type="dxa"/>
            <w:vAlign w:val="center"/>
          </w:tcPr>
          <w:p w14:paraId="6A38D0DE" w14:textId="77777777" w:rsidR="009D02E0" w:rsidRPr="001D6225" w:rsidRDefault="009D02E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168" w:type="dxa"/>
            <w:vAlign w:val="center"/>
          </w:tcPr>
          <w:p w14:paraId="20B1B156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ECFE2B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14:paraId="2DDF8DDD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745233BE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225" w:rsidRPr="001D6225" w14:paraId="7D61FC3E" w14:textId="77777777" w:rsidTr="00BF68DE">
        <w:trPr>
          <w:jc w:val="center"/>
        </w:trPr>
        <w:tc>
          <w:tcPr>
            <w:tcW w:w="1070" w:type="dxa"/>
            <w:vAlign w:val="center"/>
          </w:tcPr>
          <w:p w14:paraId="33223940" w14:textId="77777777" w:rsidR="009D02E0" w:rsidRPr="001D6225" w:rsidRDefault="009D02E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168" w:type="dxa"/>
            <w:vAlign w:val="center"/>
          </w:tcPr>
          <w:p w14:paraId="42FB0831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7625A1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14:paraId="568E658F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2FDAF126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225" w:rsidRPr="001D6225" w14:paraId="370EDD31" w14:textId="77777777" w:rsidTr="00BF68DE">
        <w:trPr>
          <w:jc w:val="center"/>
        </w:trPr>
        <w:tc>
          <w:tcPr>
            <w:tcW w:w="1070" w:type="dxa"/>
            <w:vAlign w:val="center"/>
          </w:tcPr>
          <w:p w14:paraId="3316D4A1" w14:textId="77777777" w:rsidR="009D02E0" w:rsidRPr="001D6225" w:rsidRDefault="009D02E0" w:rsidP="00BF68DE">
            <w:pPr>
              <w:spacing w:afterLines="30" w:after="108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6225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168" w:type="dxa"/>
            <w:vAlign w:val="center"/>
          </w:tcPr>
          <w:p w14:paraId="0DE7F2F1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5FC1D9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</w:tcPr>
          <w:p w14:paraId="729C6172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Align w:val="center"/>
          </w:tcPr>
          <w:p w14:paraId="7453346B" w14:textId="77777777" w:rsidR="009D02E0" w:rsidRPr="001D6225" w:rsidRDefault="009D02E0" w:rsidP="00BF68DE">
            <w:pPr>
              <w:spacing w:afterLines="30" w:after="108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0485F11" w14:textId="77777777" w:rsidR="00127917" w:rsidRPr="001D6225" w:rsidRDefault="001A30A0" w:rsidP="009D02E0">
      <w:pPr>
        <w:spacing w:line="240" w:lineRule="exact"/>
        <w:rPr>
          <w:rFonts w:ascii="標楷體" w:eastAsia="標楷體" w:hAnsi="標楷體"/>
          <w:sz w:val="28"/>
          <w:szCs w:val="28"/>
        </w:rPr>
      </w:pPr>
      <w:r w:rsidRPr="001D6225"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</w:p>
    <w:p w14:paraId="0373E6D9" w14:textId="77777777" w:rsidR="001A30A0" w:rsidRPr="001D6225" w:rsidRDefault="001A30A0" w:rsidP="00127917">
      <w:pPr>
        <w:spacing w:line="480" w:lineRule="exact"/>
        <w:ind w:firstLineChars="1600" w:firstLine="4480"/>
        <w:rPr>
          <w:rFonts w:ascii="標楷體" w:eastAsia="標楷體"/>
          <w:sz w:val="28"/>
          <w:szCs w:val="28"/>
        </w:rPr>
      </w:pPr>
      <w:r w:rsidRPr="001D6225">
        <w:rPr>
          <w:rFonts w:ascii="標楷體" w:eastAsia="標楷體" w:hAnsi="標楷體" w:hint="eastAsia"/>
          <w:sz w:val="28"/>
          <w:szCs w:val="28"/>
        </w:rPr>
        <w:t>領域召集人簽名：</w:t>
      </w:r>
      <w:r w:rsidRPr="001D622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sectPr w:rsidR="001A30A0" w:rsidRPr="001D6225" w:rsidSect="00A40C1F">
      <w:pgSz w:w="11906" w:h="16838" w:code="9"/>
      <w:pgMar w:top="794" w:right="1134" w:bottom="794" w:left="1134" w:header="454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4509D" w14:textId="77777777" w:rsidR="00FB2152" w:rsidRDefault="00FB2152">
      <w:r>
        <w:separator/>
      </w:r>
    </w:p>
  </w:endnote>
  <w:endnote w:type="continuationSeparator" w:id="0">
    <w:p w14:paraId="52487A9F" w14:textId="77777777" w:rsidR="00FB2152" w:rsidRDefault="00FB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C608B" w14:textId="77777777" w:rsidR="00CA70E2" w:rsidRDefault="00CA70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A0795B" w14:textId="77777777" w:rsidR="00CA70E2" w:rsidRDefault="00CA70E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FFB04" w14:textId="77777777" w:rsidR="00CA70E2" w:rsidRDefault="00CA70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549">
      <w:rPr>
        <w:rStyle w:val="a5"/>
        <w:noProof/>
      </w:rPr>
      <w:t>3</w:t>
    </w:r>
    <w:r>
      <w:rPr>
        <w:rStyle w:val="a5"/>
      </w:rPr>
      <w:fldChar w:fldCharType="end"/>
    </w:r>
  </w:p>
  <w:p w14:paraId="13ED7A82" w14:textId="77777777" w:rsidR="00CA70E2" w:rsidRDefault="00CA70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7BB93" w14:textId="77777777" w:rsidR="00FB2152" w:rsidRDefault="00FB2152">
      <w:r>
        <w:separator/>
      </w:r>
    </w:p>
  </w:footnote>
  <w:footnote w:type="continuationSeparator" w:id="0">
    <w:p w14:paraId="0DBBC222" w14:textId="77777777" w:rsidR="00FB2152" w:rsidRDefault="00FB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218"/>
    <w:multiLevelType w:val="hybridMultilevel"/>
    <w:tmpl w:val="8A4AB7B0"/>
    <w:lvl w:ilvl="0" w:tplc="1AC8B81C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058B5D44"/>
    <w:multiLevelType w:val="hybridMultilevel"/>
    <w:tmpl w:val="29E000EC"/>
    <w:lvl w:ilvl="0" w:tplc="D6BA33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964AB"/>
    <w:multiLevelType w:val="singleLevel"/>
    <w:tmpl w:val="B67C2AD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240"/>
      </w:pPr>
      <w:rPr>
        <w:rFonts w:hint="eastAsia"/>
      </w:rPr>
    </w:lvl>
  </w:abstractNum>
  <w:abstractNum w:abstractNumId="3" w15:restartNumberingAfterBreak="0">
    <w:nsid w:val="08DE5724"/>
    <w:multiLevelType w:val="hybridMultilevel"/>
    <w:tmpl w:val="A9AA6D24"/>
    <w:lvl w:ilvl="0" w:tplc="063A194A">
      <w:start w:val="1"/>
      <w:numFmt w:val="taiwaneseCountingThousand"/>
      <w:lvlText w:val="(%1)"/>
      <w:lvlJc w:val="left"/>
      <w:pPr>
        <w:ind w:left="884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09AA7632"/>
    <w:multiLevelType w:val="hybridMultilevel"/>
    <w:tmpl w:val="E0ACE394"/>
    <w:lvl w:ilvl="0" w:tplc="07B2B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F3928"/>
    <w:multiLevelType w:val="hybridMultilevel"/>
    <w:tmpl w:val="8AFC88EE"/>
    <w:lvl w:ilvl="0" w:tplc="BBCAC7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1D849D3"/>
    <w:multiLevelType w:val="singleLevel"/>
    <w:tmpl w:val="C0F0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13357DFF"/>
    <w:multiLevelType w:val="hybridMultilevel"/>
    <w:tmpl w:val="B8AEA03A"/>
    <w:lvl w:ilvl="0" w:tplc="13C25B16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8F81159"/>
    <w:multiLevelType w:val="hybridMultilevel"/>
    <w:tmpl w:val="4D5E9402"/>
    <w:lvl w:ilvl="0" w:tplc="61766A8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1DD701DE"/>
    <w:multiLevelType w:val="hybridMultilevel"/>
    <w:tmpl w:val="BA74734E"/>
    <w:lvl w:ilvl="0" w:tplc="25745DE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1F0C4F4C"/>
    <w:multiLevelType w:val="hybridMultilevel"/>
    <w:tmpl w:val="6896E31E"/>
    <w:lvl w:ilvl="0" w:tplc="8E28F8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973AA7"/>
    <w:multiLevelType w:val="hybridMultilevel"/>
    <w:tmpl w:val="F5BA7C5A"/>
    <w:lvl w:ilvl="0" w:tplc="490EEC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2F7C57A2"/>
    <w:multiLevelType w:val="singleLevel"/>
    <w:tmpl w:val="5C8E3342"/>
    <w:lvl w:ilvl="0">
      <w:start w:val="1"/>
      <w:numFmt w:val="taiwaneseCountingThousand"/>
      <w:lvlText w:val="第%1條、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3FAF5348"/>
    <w:multiLevelType w:val="hybridMultilevel"/>
    <w:tmpl w:val="1F266C86"/>
    <w:lvl w:ilvl="0" w:tplc="599E7EC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06B0440"/>
    <w:multiLevelType w:val="hybridMultilevel"/>
    <w:tmpl w:val="5516BDA2"/>
    <w:lvl w:ilvl="0" w:tplc="FC9218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42ED3108"/>
    <w:multiLevelType w:val="hybridMultilevel"/>
    <w:tmpl w:val="6DFCFBF0"/>
    <w:lvl w:ilvl="0" w:tplc="0D78F9E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470F5BA2"/>
    <w:multiLevelType w:val="hybridMultilevel"/>
    <w:tmpl w:val="129E7520"/>
    <w:lvl w:ilvl="0" w:tplc="B83C49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C546AA2"/>
    <w:multiLevelType w:val="hybridMultilevel"/>
    <w:tmpl w:val="0B900C5E"/>
    <w:lvl w:ilvl="0" w:tplc="CAC4758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A318B1"/>
    <w:multiLevelType w:val="hybridMultilevel"/>
    <w:tmpl w:val="EC506004"/>
    <w:lvl w:ilvl="0" w:tplc="7DE67CFA">
      <w:start w:val="5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4E055DAC"/>
    <w:multiLevelType w:val="singleLevel"/>
    <w:tmpl w:val="9366198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40"/>
      </w:pPr>
      <w:rPr>
        <w:rFonts w:hint="eastAsia"/>
      </w:rPr>
    </w:lvl>
  </w:abstractNum>
  <w:abstractNum w:abstractNumId="20" w15:restartNumberingAfterBreak="0">
    <w:nsid w:val="4E2C3EFF"/>
    <w:multiLevelType w:val="hybridMultilevel"/>
    <w:tmpl w:val="73AE7BC6"/>
    <w:lvl w:ilvl="0" w:tplc="761C8798">
      <w:start w:val="1"/>
      <w:numFmt w:val="ideographTraditional"/>
      <w:lvlText w:val="%1、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1" w15:restartNumberingAfterBreak="0">
    <w:nsid w:val="501633B8"/>
    <w:multiLevelType w:val="hybridMultilevel"/>
    <w:tmpl w:val="C986A4F2"/>
    <w:lvl w:ilvl="0" w:tplc="6A04AB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381EA7"/>
    <w:multiLevelType w:val="singleLevel"/>
    <w:tmpl w:val="594C47E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23" w15:restartNumberingAfterBreak="0">
    <w:nsid w:val="55613527"/>
    <w:multiLevelType w:val="hybridMultilevel"/>
    <w:tmpl w:val="C5E2027E"/>
    <w:lvl w:ilvl="0" w:tplc="A11C2B4E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86E408E"/>
    <w:multiLevelType w:val="hybridMultilevel"/>
    <w:tmpl w:val="BB7C2A18"/>
    <w:lvl w:ilvl="0" w:tplc="452AC622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5" w15:restartNumberingAfterBreak="0">
    <w:nsid w:val="5D177B5B"/>
    <w:multiLevelType w:val="hybridMultilevel"/>
    <w:tmpl w:val="6A84B012"/>
    <w:lvl w:ilvl="0" w:tplc="180E54D8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26" w15:restartNumberingAfterBreak="0">
    <w:nsid w:val="63DA69CD"/>
    <w:multiLevelType w:val="hybridMultilevel"/>
    <w:tmpl w:val="E8825446"/>
    <w:lvl w:ilvl="0" w:tplc="29668DF2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27" w15:restartNumberingAfterBreak="0">
    <w:nsid w:val="65455BFF"/>
    <w:multiLevelType w:val="hybridMultilevel"/>
    <w:tmpl w:val="4CEEAA1C"/>
    <w:lvl w:ilvl="0" w:tplc="BB60FA92">
      <w:start w:val="1"/>
      <w:numFmt w:val="taiwaneseCountingThousand"/>
      <w:lvlText w:val="(%1)"/>
      <w:lvlJc w:val="left"/>
      <w:pPr>
        <w:ind w:left="88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68CA4895"/>
    <w:multiLevelType w:val="hybridMultilevel"/>
    <w:tmpl w:val="98AC6772"/>
    <w:lvl w:ilvl="0" w:tplc="98D6EF08">
      <w:start w:val="1"/>
      <w:numFmt w:val="taiwaneseCountingThousand"/>
      <w:lvlText w:val="(%1)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708C02DC"/>
    <w:multiLevelType w:val="hybridMultilevel"/>
    <w:tmpl w:val="131C71FE"/>
    <w:lvl w:ilvl="0" w:tplc="4CE436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2B532A"/>
    <w:multiLevelType w:val="hybridMultilevel"/>
    <w:tmpl w:val="62B29FBA"/>
    <w:lvl w:ilvl="0" w:tplc="11F06FD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58114B0"/>
    <w:multiLevelType w:val="hybridMultilevel"/>
    <w:tmpl w:val="491037A6"/>
    <w:lvl w:ilvl="0" w:tplc="02BE93B6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" w15:restartNumberingAfterBreak="0">
    <w:nsid w:val="797F58C0"/>
    <w:multiLevelType w:val="hybridMultilevel"/>
    <w:tmpl w:val="13620F0A"/>
    <w:lvl w:ilvl="0" w:tplc="253838D0">
      <w:start w:val="1"/>
      <w:numFmt w:val="taiwaneseCountingThousand"/>
      <w:lvlText w:val="(%1)"/>
      <w:lvlJc w:val="left"/>
      <w:pPr>
        <w:ind w:left="884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7AE44118"/>
    <w:multiLevelType w:val="hybridMultilevel"/>
    <w:tmpl w:val="B16060BA"/>
    <w:lvl w:ilvl="0" w:tplc="2A427D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20519A"/>
    <w:multiLevelType w:val="hybridMultilevel"/>
    <w:tmpl w:val="67F833BA"/>
    <w:lvl w:ilvl="0" w:tplc="B60EED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E4853EA"/>
    <w:multiLevelType w:val="hybridMultilevel"/>
    <w:tmpl w:val="221C07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5"/>
  </w:num>
  <w:num w:numId="5">
    <w:abstractNumId w:val="8"/>
  </w:num>
  <w:num w:numId="6">
    <w:abstractNumId w:val="22"/>
  </w:num>
  <w:num w:numId="7">
    <w:abstractNumId w:val="19"/>
  </w:num>
  <w:num w:numId="8">
    <w:abstractNumId w:val="6"/>
  </w:num>
  <w:num w:numId="9">
    <w:abstractNumId w:val="2"/>
  </w:num>
  <w:num w:numId="10">
    <w:abstractNumId w:val="16"/>
  </w:num>
  <w:num w:numId="11">
    <w:abstractNumId w:val="17"/>
  </w:num>
  <w:num w:numId="12">
    <w:abstractNumId w:val="30"/>
  </w:num>
  <w:num w:numId="13">
    <w:abstractNumId w:val="24"/>
  </w:num>
  <w:num w:numId="14">
    <w:abstractNumId w:val="33"/>
  </w:num>
  <w:num w:numId="15">
    <w:abstractNumId w:val="29"/>
  </w:num>
  <w:num w:numId="16">
    <w:abstractNumId w:val="21"/>
  </w:num>
  <w:num w:numId="17">
    <w:abstractNumId w:val="1"/>
  </w:num>
  <w:num w:numId="18">
    <w:abstractNumId w:val="35"/>
  </w:num>
  <w:num w:numId="19">
    <w:abstractNumId w:val="34"/>
  </w:num>
  <w:num w:numId="20">
    <w:abstractNumId w:val="23"/>
  </w:num>
  <w:num w:numId="21">
    <w:abstractNumId w:val="31"/>
  </w:num>
  <w:num w:numId="22">
    <w:abstractNumId w:val="3"/>
  </w:num>
  <w:num w:numId="23">
    <w:abstractNumId w:val="14"/>
  </w:num>
  <w:num w:numId="24">
    <w:abstractNumId w:val="7"/>
  </w:num>
  <w:num w:numId="25">
    <w:abstractNumId w:val="20"/>
  </w:num>
  <w:num w:numId="26">
    <w:abstractNumId w:val="5"/>
  </w:num>
  <w:num w:numId="27">
    <w:abstractNumId w:val="27"/>
  </w:num>
  <w:num w:numId="28">
    <w:abstractNumId w:val="13"/>
  </w:num>
  <w:num w:numId="29">
    <w:abstractNumId w:val="28"/>
  </w:num>
  <w:num w:numId="30">
    <w:abstractNumId w:val="10"/>
  </w:num>
  <w:num w:numId="31">
    <w:abstractNumId w:val="32"/>
  </w:num>
  <w:num w:numId="32">
    <w:abstractNumId w:val="11"/>
  </w:num>
  <w:num w:numId="33">
    <w:abstractNumId w:val="18"/>
  </w:num>
  <w:num w:numId="34">
    <w:abstractNumId w:val="26"/>
  </w:num>
  <w:num w:numId="35">
    <w:abstractNumId w:val="2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2CC"/>
    <w:rsid w:val="000079AA"/>
    <w:rsid w:val="00011341"/>
    <w:rsid w:val="00011E1A"/>
    <w:rsid w:val="000127A0"/>
    <w:rsid w:val="00013030"/>
    <w:rsid w:val="00014A7E"/>
    <w:rsid w:val="0003580D"/>
    <w:rsid w:val="00054BB7"/>
    <w:rsid w:val="00055856"/>
    <w:rsid w:val="000877B0"/>
    <w:rsid w:val="00095B7C"/>
    <w:rsid w:val="000B0DF4"/>
    <w:rsid w:val="000E16F1"/>
    <w:rsid w:val="000E7308"/>
    <w:rsid w:val="000F2349"/>
    <w:rsid w:val="001011E5"/>
    <w:rsid w:val="0010358B"/>
    <w:rsid w:val="0010440A"/>
    <w:rsid w:val="0011099B"/>
    <w:rsid w:val="00127917"/>
    <w:rsid w:val="00131E93"/>
    <w:rsid w:val="00137B1F"/>
    <w:rsid w:val="00143F1A"/>
    <w:rsid w:val="0014690D"/>
    <w:rsid w:val="00151FCC"/>
    <w:rsid w:val="001619D0"/>
    <w:rsid w:val="00162FD2"/>
    <w:rsid w:val="0018399F"/>
    <w:rsid w:val="00183FA4"/>
    <w:rsid w:val="001A1F4E"/>
    <w:rsid w:val="001A30A0"/>
    <w:rsid w:val="001B7588"/>
    <w:rsid w:val="001D06C5"/>
    <w:rsid w:val="001D2494"/>
    <w:rsid w:val="001D3CAE"/>
    <w:rsid w:val="001D6225"/>
    <w:rsid w:val="001D76C2"/>
    <w:rsid w:val="001E00FB"/>
    <w:rsid w:val="001E3D90"/>
    <w:rsid w:val="001E585A"/>
    <w:rsid w:val="001F0AF8"/>
    <w:rsid w:val="001F6039"/>
    <w:rsid w:val="001F7BFE"/>
    <w:rsid w:val="00202996"/>
    <w:rsid w:val="00205549"/>
    <w:rsid w:val="00207D14"/>
    <w:rsid w:val="00265897"/>
    <w:rsid w:val="00266387"/>
    <w:rsid w:val="002817E2"/>
    <w:rsid w:val="002875CA"/>
    <w:rsid w:val="002A0B8E"/>
    <w:rsid w:val="002A1514"/>
    <w:rsid w:val="002A64E5"/>
    <w:rsid w:val="002B6111"/>
    <w:rsid w:val="002C18D1"/>
    <w:rsid w:val="002C4256"/>
    <w:rsid w:val="002C7C3C"/>
    <w:rsid w:val="002D39A8"/>
    <w:rsid w:val="002D4B0C"/>
    <w:rsid w:val="002F5996"/>
    <w:rsid w:val="00301791"/>
    <w:rsid w:val="0031210C"/>
    <w:rsid w:val="00314074"/>
    <w:rsid w:val="00314EB1"/>
    <w:rsid w:val="00315B0A"/>
    <w:rsid w:val="0032163D"/>
    <w:rsid w:val="00325B24"/>
    <w:rsid w:val="00325C9C"/>
    <w:rsid w:val="00326264"/>
    <w:rsid w:val="003374D2"/>
    <w:rsid w:val="0034284D"/>
    <w:rsid w:val="00360F3E"/>
    <w:rsid w:val="0037578F"/>
    <w:rsid w:val="00382A95"/>
    <w:rsid w:val="00396A4A"/>
    <w:rsid w:val="00396BD3"/>
    <w:rsid w:val="00396CB0"/>
    <w:rsid w:val="003B4323"/>
    <w:rsid w:val="003B6A0F"/>
    <w:rsid w:val="003B6DD4"/>
    <w:rsid w:val="003E2C71"/>
    <w:rsid w:val="003F10E8"/>
    <w:rsid w:val="003F4014"/>
    <w:rsid w:val="003F66BD"/>
    <w:rsid w:val="00401362"/>
    <w:rsid w:val="00402963"/>
    <w:rsid w:val="00423ADC"/>
    <w:rsid w:val="00423C32"/>
    <w:rsid w:val="004243EA"/>
    <w:rsid w:val="00434157"/>
    <w:rsid w:val="00437A3C"/>
    <w:rsid w:val="00467ABF"/>
    <w:rsid w:val="00491B53"/>
    <w:rsid w:val="0049663B"/>
    <w:rsid w:val="004A04E1"/>
    <w:rsid w:val="004A346A"/>
    <w:rsid w:val="004B1DF7"/>
    <w:rsid w:val="004B3051"/>
    <w:rsid w:val="004B4946"/>
    <w:rsid w:val="004C60E0"/>
    <w:rsid w:val="004E104A"/>
    <w:rsid w:val="004F0444"/>
    <w:rsid w:val="004F406A"/>
    <w:rsid w:val="004F6636"/>
    <w:rsid w:val="005036A6"/>
    <w:rsid w:val="00503F9A"/>
    <w:rsid w:val="00513EF6"/>
    <w:rsid w:val="00514988"/>
    <w:rsid w:val="00534024"/>
    <w:rsid w:val="00534B9C"/>
    <w:rsid w:val="00537B00"/>
    <w:rsid w:val="00540070"/>
    <w:rsid w:val="005427D3"/>
    <w:rsid w:val="0054565F"/>
    <w:rsid w:val="0058079F"/>
    <w:rsid w:val="00587179"/>
    <w:rsid w:val="00594C76"/>
    <w:rsid w:val="00597597"/>
    <w:rsid w:val="005B22E8"/>
    <w:rsid w:val="005B332F"/>
    <w:rsid w:val="005F28B0"/>
    <w:rsid w:val="005F2FBE"/>
    <w:rsid w:val="00606A62"/>
    <w:rsid w:val="00614AB1"/>
    <w:rsid w:val="00622939"/>
    <w:rsid w:val="006235A9"/>
    <w:rsid w:val="00632DAA"/>
    <w:rsid w:val="00636018"/>
    <w:rsid w:val="0065153F"/>
    <w:rsid w:val="00662A14"/>
    <w:rsid w:val="0066303E"/>
    <w:rsid w:val="006657DE"/>
    <w:rsid w:val="00667E4D"/>
    <w:rsid w:val="00672E96"/>
    <w:rsid w:val="00677DEE"/>
    <w:rsid w:val="006A31B7"/>
    <w:rsid w:val="006A54BF"/>
    <w:rsid w:val="006E39C5"/>
    <w:rsid w:val="006F5321"/>
    <w:rsid w:val="00706000"/>
    <w:rsid w:val="00707C95"/>
    <w:rsid w:val="00715707"/>
    <w:rsid w:val="00726168"/>
    <w:rsid w:val="00730C9C"/>
    <w:rsid w:val="00731F7A"/>
    <w:rsid w:val="00733793"/>
    <w:rsid w:val="00733F17"/>
    <w:rsid w:val="00740E0D"/>
    <w:rsid w:val="00741E80"/>
    <w:rsid w:val="007437EC"/>
    <w:rsid w:val="007476F7"/>
    <w:rsid w:val="007547E2"/>
    <w:rsid w:val="00757670"/>
    <w:rsid w:val="00762D6A"/>
    <w:rsid w:val="007638E3"/>
    <w:rsid w:val="00764452"/>
    <w:rsid w:val="00774CEF"/>
    <w:rsid w:val="007844FA"/>
    <w:rsid w:val="0078563B"/>
    <w:rsid w:val="00785EFA"/>
    <w:rsid w:val="00797816"/>
    <w:rsid w:val="007A0350"/>
    <w:rsid w:val="007D015D"/>
    <w:rsid w:val="007E3082"/>
    <w:rsid w:val="007F170E"/>
    <w:rsid w:val="007F65B9"/>
    <w:rsid w:val="007F69B2"/>
    <w:rsid w:val="00813555"/>
    <w:rsid w:val="00821AB0"/>
    <w:rsid w:val="0082201D"/>
    <w:rsid w:val="00827E98"/>
    <w:rsid w:val="00853552"/>
    <w:rsid w:val="008569BC"/>
    <w:rsid w:val="00857FF6"/>
    <w:rsid w:val="0087055A"/>
    <w:rsid w:val="008710D2"/>
    <w:rsid w:val="00874151"/>
    <w:rsid w:val="00880F5E"/>
    <w:rsid w:val="0088341F"/>
    <w:rsid w:val="00884703"/>
    <w:rsid w:val="008908B5"/>
    <w:rsid w:val="008912C1"/>
    <w:rsid w:val="008A0A6D"/>
    <w:rsid w:val="008B5AF9"/>
    <w:rsid w:val="008D757B"/>
    <w:rsid w:val="008F5CBA"/>
    <w:rsid w:val="009119C8"/>
    <w:rsid w:val="009143CD"/>
    <w:rsid w:val="009372F9"/>
    <w:rsid w:val="0093783D"/>
    <w:rsid w:val="009410DB"/>
    <w:rsid w:val="00956427"/>
    <w:rsid w:val="00975623"/>
    <w:rsid w:val="009958D1"/>
    <w:rsid w:val="009A1AB3"/>
    <w:rsid w:val="009A2FD8"/>
    <w:rsid w:val="009B1025"/>
    <w:rsid w:val="009B3396"/>
    <w:rsid w:val="009B68BF"/>
    <w:rsid w:val="009C393F"/>
    <w:rsid w:val="009C4265"/>
    <w:rsid w:val="009D02E0"/>
    <w:rsid w:val="009E55E3"/>
    <w:rsid w:val="009E6A78"/>
    <w:rsid w:val="00A167A9"/>
    <w:rsid w:val="00A26C45"/>
    <w:rsid w:val="00A34D7B"/>
    <w:rsid w:val="00A34FF8"/>
    <w:rsid w:val="00A4026E"/>
    <w:rsid w:val="00A40C1F"/>
    <w:rsid w:val="00A42248"/>
    <w:rsid w:val="00A43F8C"/>
    <w:rsid w:val="00A561E1"/>
    <w:rsid w:val="00A624C4"/>
    <w:rsid w:val="00A667B7"/>
    <w:rsid w:val="00A721D1"/>
    <w:rsid w:val="00A839E0"/>
    <w:rsid w:val="00A83A50"/>
    <w:rsid w:val="00A90C2B"/>
    <w:rsid w:val="00A959DC"/>
    <w:rsid w:val="00A95B78"/>
    <w:rsid w:val="00AB16F9"/>
    <w:rsid w:val="00AB524A"/>
    <w:rsid w:val="00AC69F8"/>
    <w:rsid w:val="00AD142F"/>
    <w:rsid w:val="00AE0171"/>
    <w:rsid w:val="00AE46F6"/>
    <w:rsid w:val="00AE718F"/>
    <w:rsid w:val="00AF661D"/>
    <w:rsid w:val="00B05FAA"/>
    <w:rsid w:val="00B10888"/>
    <w:rsid w:val="00B2028C"/>
    <w:rsid w:val="00B245D1"/>
    <w:rsid w:val="00B25D08"/>
    <w:rsid w:val="00B35775"/>
    <w:rsid w:val="00B4000C"/>
    <w:rsid w:val="00B46DC3"/>
    <w:rsid w:val="00B512CC"/>
    <w:rsid w:val="00B5290C"/>
    <w:rsid w:val="00B64783"/>
    <w:rsid w:val="00B7310F"/>
    <w:rsid w:val="00B87BCC"/>
    <w:rsid w:val="00B927CC"/>
    <w:rsid w:val="00B93DB4"/>
    <w:rsid w:val="00BA4E2E"/>
    <w:rsid w:val="00BA587E"/>
    <w:rsid w:val="00BA65B0"/>
    <w:rsid w:val="00BA72A0"/>
    <w:rsid w:val="00BB0585"/>
    <w:rsid w:val="00BB1A8F"/>
    <w:rsid w:val="00BB45B6"/>
    <w:rsid w:val="00BD35B5"/>
    <w:rsid w:val="00BF0BAD"/>
    <w:rsid w:val="00BF3A12"/>
    <w:rsid w:val="00BF68DE"/>
    <w:rsid w:val="00C019A8"/>
    <w:rsid w:val="00C044EC"/>
    <w:rsid w:val="00C10539"/>
    <w:rsid w:val="00C3089F"/>
    <w:rsid w:val="00C34C85"/>
    <w:rsid w:val="00C358E0"/>
    <w:rsid w:val="00C4231F"/>
    <w:rsid w:val="00C44D18"/>
    <w:rsid w:val="00C5081F"/>
    <w:rsid w:val="00C527E8"/>
    <w:rsid w:val="00C52B98"/>
    <w:rsid w:val="00C55847"/>
    <w:rsid w:val="00C57218"/>
    <w:rsid w:val="00C57F15"/>
    <w:rsid w:val="00C61AF2"/>
    <w:rsid w:val="00C63817"/>
    <w:rsid w:val="00C80A2B"/>
    <w:rsid w:val="00C82AFA"/>
    <w:rsid w:val="00C95E91"/>
    <w:rsid w:val="00CA3323"/>
    <w:rsid w:val="00CA70E2"/>
    <w:rsid w:val="00CF11D4"/>
    <w:rsid w:val="00CF1688"/>
    <w:rsid w:val="00CF3385"/>
    <w:rsid w:val="00CF4C35"/>
    <w:rsid w:val="00D0124E"/>
    <w:rsid w:val="00D124A9"/>
    <w:rsid w:val="00D17FB1"/>
    <w:rsid w:val="00D24FBF"/>
    <w:rsid w:val="00D36E07"/>
    <w:rsid w:val="00D424AE"/>
    <w:rsid w:val="00D54B67"/>
    <w:rsid w:val="00D576F6"/>
    <w:rsid w:val="00D66A4E"/>
    <w:rsid w:val="00D81B50"/>
    <w:rsid w:val="00DA56D2"/>
    <w:rsid w:val="00DA64B5"/>
    <w:rsid w:val="00DB07C2"/>
    <w:rsid w:val="00DB74A8"/>
    <w:rsid w:val="00DC2BFB"/>
    <w:rsid w:val="00DC5082"/>
    <w:rsid w:val="00DC75F0"/>
    <w:rsid w:val="00DD05D5"/>
    <w:rsid w:val="00DD56B1"/>
    <w:rsid w:val="00DF6A5F"/>
    <w:rsid w:val="00E00FCB"/>
    <w:rsid w:val="00E06F4F"/>
    <w:rsid w:val="00E135E1"/>
    <w:rsid w:val="00E15855"/>
    <w:rsid w:val="00E166EF"/>
    <w:rsid w:val="00E202BD"/>
    <w:rsid w:val="00E2576D"/>
    <w:rsid w:val="00E25934"/>
    <w:rsid w:val="00E35C36"/>
    <w:rsid w:val="00E407A7"/>
    <w:rsid w:val="00E40F05"/>
    <w:rsid w:val="00E668AE"/>
    <w:rsid w:val="00E71E07"/>
    <w:rsid w:val="00E876DD"/>
    <w:rsid w:val="00EA165B"/>
    <w:rsid w:val="00EA581B"/>
    <w:rsid w:val="00EB1516"/>
    <w:rsid w:val="00EC1DB4"/>
    <w:rsid w:val="00EC299A"/>
    <w:rsid w:val="00EC4CDB"/>
    <w:rsid w:val="00ED05FA"/>
    <w:rsid w:val="00ED2AFF"/>
    <w:rsid w:val="00EE52B4"/>
    <w:rsid w:val="00F013E5"/>
    <w:rsid w:val="00F1417C"/>
    <w:rsid w:val="00F154DC"/>
    <w:rsid w:val="00F15BFD"/>
    <w:rsid w:val="00F15E1C"/>
    <w:rsid w:val="00F24A54"/>
    <w:rsid w:val="00F278B7"/>
    <w:rsid w:val="00F6296A"/>
    <w:rsid w:val="00F70B97"/>
    <w:rsid w:val="00F7456E"/>
    <w:rsid w:val="00F749EC"/>
    <w:rsid w:val="00F755C3"/>
    <w:rsid w:val="00F80FA6"/>
    <w:rsid w:val="00FA0150"/>
    <w:rsid w:val="00FB0D10"/>
    <w:rsid w:val="00FB2152"/>
    <w:rsid w:val="00FC2C87"/>
    <w:rsid w:val="00FC68E0"/>
    <w:rsid w:val="00FD01C4"/>
    <w:rsid w:val="00FE3B4F"/>
    <w:rsid w:val="00FE4FB2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6239E"/>
  <w15:docId w15:val="{BC345B99-DCD0-472E-ADBB-202B0F9F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/>
    </w:pPr>
    <w:rPr>
      <w:rFonts w:ascii="新細明體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A90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3580D"/>
    <w:rPr>
      <w:rFonts w:ascii="Arial" w:hAnsi="Arial"/>
      <w:sz w:val="18"/>
      <w:szCs w:val="18"/>
    </w:rPr>
  </w:style>
  <w:style w:type="paragraph" w:styleId="a8">
    <w:name w:val="header"/>
    <w:basedOn w:val="a"/>
    <w:rsid w:val="004B3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2D39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E674-41BA-4D85-B36D-2125098C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559</Words>
  <Characters>3191</Characters>
  <Application>Microsoft Office Word</Application>
  <DocSecurity>0</DocSecurity>
  <Lines>26</Lines>
  <Paragraphs>7</Paragraphs>
  <ScaleCrop>false</ScaleCrop>
  <Company>福營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2023-02-14T06:25:00Z</cp:lastPrinted>
  <dcterms:created xsi:type="dcterms:W3CDTF">2025-02-04T12:52:00Z</dcterms:created>
  <dcterms:modified xsi:type="dcterms:W3CDTF">2025-02-05T01:55:00Z</dcterms:modified>
</cp:coreProperties>
</file>