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DAA" w:rsidRDefault="00553DAA" w:rsidP="00553DAA">
      <w:pPr>
        <w:jc w:val="center"/>
        <w:rPr>
          <w:rFonts w:ascii="標楷體" w:eastAsia="標楷體" w:hAnsi="標楷體"/>
          <w:b/>
          <w:sz w:val="36"/>
        </w:rPr>
      </w:pPr>
      <w:r w:rsidRPr="00A305B6">
        <w:rPr>
          <w:rFonts w:ascii="標楷體" w:eastAsia="標楷體" w:hAnsi="標楷體" w:hint="eastAsia"/>
          <w:b/>
          <w:sz w:val="36"/>
        </w:rPr>
        <w:t>桃園市立內壢國民中學學生</w:t>
      </w:r>
      <w:r>
        <w:rPr>
          <w:rFonts w:ascii="標楷體" w:eastAsia="標楷體" w:hAnsi="標楷體"/>
          <w:b/>
          <w:sz w:val="36"/>
        </w:rPr>
        <w:t>服裝儀容規</w:t>
      </w:r>
      <w:r>
        <w:rPr>
          <w:rFonts w:ascii="標楷體" w:eastAsia="標楷體" w:hAnsi="標楷體" w:hint="eastAsia"/>
          <w:b/>
          <w:sz w:val="36"/>
        </w:rPr>
        <w:t>定</w:t>
      </w:r>
    </w:p>
    <w:p w:rsidR="00553DAA" w:rsidRDefault="00553DAA" w:rsidP="00553DAA">
      <w:pPr>
        <w:snapToGrid w:val="0"/>
        <w:jc w:val="right"/>
        <w:rPr>
          <w:rFonts w:ascii="標楷體" w:eastAsia="標楷體" w:hAnsi="標楷體" w:cs="Times New Roman"/>
          <w:color w:val="212121"/>
          <w:sz w:val="16"/>
        </w:rPr>
      </w:pPr>
      <w:r w:rsidRPr="009D2E92">
        <w:rPr>
          <w:rFonts w:ascii="標楷體" w:eastAsia="標楷體" w:hAnsi="標楷體" w:cs="Times New Roman"/>
          <w:color w:val="212121"/>
          <w:sz w:val="16"/>
        </w:rPr>
        <w:t>1</w:t>
      </w:r>
      <w:r>
        <w:rPr>
          <w:rFonts w:ascii="標楷體" w:eastAsia="標楷體" w:hAnsi="標楷體" w:cs="Times New Roman"/>
          <w:color w:val="212121"/>
          <w:sz w:val="16"/>
        </w:rPr>
        <w:t>09</w:t>
      </w:r>
      <w:r>
        <w:rPr>
          <w:rFonts w:ascii="標楷體" w:eastAsia="標楷體" w:hAnsi="標楷體" w:cs="Times New Roman" w:hint="eastAsia"/>
          <w:color w:val="212121"/>
          <w:sz w:val="16"/>
        </w:rPr>
        <w:t>年11月1</w:t>
      </w:r>
      <w:r>
        <w:rPr>
          <w:rFonts w:ascii="標楷體" w:eastAsia="標楷體" w:hAnsi="標楷體" w:cs="Times New Roman"/>
          <w:color w:val="212121"/>
          <w:sz w:val="16"/>
        </w:rPr>
        <w:t>6</w:t>
      </w:r>
      <w:r>
        <w:rPr>
          <w:rFonts w:ascii="標楷體" w:eastAsia="標楷體" w:hAnsi="標楷體" w:cs="Times New Roman" w:hint="eastAsia"/>
          <w:color w:val="212121"/>
          <w:sz w:val="16"/>
        </w:rPr>
        <w:t>日主管會議新訂</w:t>
      </w:r>
      <w:r>
        <w:rPr>
          <w:rFonts w:ascii="標楷體" w:eastAsia="標楷體" w:hAnsi="標楷體" w:cs="Times New Roman"/>
          <w:color w:val="212121"/>
          <w:sz w:val="16"/>
          <w:highlight w:val="yellow"/>
        </w:rPr>
        <w:br/>
      </w:r>
      <w:r>
        <w:rPr>
          <w:rFonts w:ascii="標楷體" w:eastAsia="標楷體" w:hAnsi="標楷體" w:cs="Times New Roman" w:hint="eastAsia"/>
          <w:color w:val="212121"/>
          <w:sz w:val="16"/>
        </w:rPr>
        <w:t>1</w:t>
      </w:r>
      <w:r>
        <w:rPr>
          <w:rFonts w:ascii="標楷體" w:eastAsia="標楷體" w:hAnsi="標楷體" w:cs="Times New Roman"/>
          <w:color w:val="212121"/>
          <w:sz w:val="16"/>
        </w:rPr>
        <w:t>10</w:t>
      </w:r>
      <w:r>
        <w:rPr>
          <w:rFonts w:ascii="標楷體" w:eastAsia="標楷體" w:hAnsi="標楷體" w:cs="Times New Roman" w:hint="eastAsia"/>
          <w:color w:val="212121"/>
          <w:sz w:val="16"/>
        </w:rPr>
        <w:t>年2月1</w:t>
      </w:r>
      <w:r>
        <w:rPr>
          <w:rFonts w:ascii="標楷體" w:eastAsia="標楷體" w:hAnsi="標楷體" w:cs="Times New Roman"/>
          <w:color w:val="212121"/>
          <w:sz w:val="16"/>
        </w:rPr>
        <w:t>0</w:t>
      </w:r>
      <w:r>
        <w:rPr>
          <w:rFonts w:ascii="標楷體" w:eastAsia="標楷體" w:hAnsi="標楷體" w:cs="Times New Roman" w:hint="eastAsia"/>
          <w:color w:val="212121"/>
          <w:sz w:val="16"/>
        </w:rPr>
        <w:t>日校務會議通過</w:t>
      </w:r>
    </w:p>
    <w:p w:rsidR="00553DAA" w:rsidRDefault="00553DAA" w:rsidP="00553DAA">
      <w:pPr>
        <w:snapToGrid w:val="0"/>
        <w:jc w:val="right"/>
        <w:rPr>
          <w:rFonts w:ascii="標楷體" w:eastAsia="標楷體" w:hAnsi="標楷體" w:cs="Times New Roman"/>
          <w:color w:val="212121"/>
          <w:sz w:val="16"/>
        </w:rPr>
      </w:pPr>
      <w:r w:rsidRPr="009D2E92">
        <w:rPr>
          <w:rFonts w:ascii="標楷體" w:eastAsia="標楷體" w:hAnsi="標楷體" w:cs="Times New Roman" w:hint="eastAsia"/>
          <w:color w:val="212121"/>
          <w:sz w:val="16"/>
        </w:rPr>
        <w:t>1</w:t>
      </w:r>
      <w:r w:rsidRPr="009D2E92">
        <w:rPr>
          <w:rFonts w:ascii="標楷體" w:eastAsia="標楷體" w:hAnsi="標楷體" w:cs="Times New Roman"/>
          <w:color w:val="212121"/>
          <w:sz w:val="16"/>
        </w:rPr>
        <w:t>11</w:t>
      </w:r>
      <w:r>
        <w:rPr>
          <w:rFonts w:ascii="標楷體" w:eastAsia="標楷體" w:hAnsi="標楷體" w:cs="Times New Roman" w:hint="eastAsia"/>
          <w:color w:val="212121"/>
          <w:sz w:val="16"/>
        </w:rPr>
        <w:t>年</w:t>
      </w:r>
      <w:r w:rsidRPr="009D2E92">
        <w:rPr>
          <w:rFonts w:ascii="標楷體" w:eastAsia="標楷體" w:hAnsi="標楷體" w:cs="Times New Roman"/>
          <w:color w:val="212121"/>
          <w:sz w:val="16"/>
        </w:rPr>
        <w:t>3</w:t>
      </w:r>
      <w:r>
        <w:rPr>
          <w:rFonts w:ascii="標楷體" w:eastAsia="標楷體" w:hAnsi="標楷體" w:cs="Times New Roman" w:hint="eastAsia"/>
          <w:color w:val="212121"/>
          <w:sz w:val="16"/>
        </w:rPr>
        <w:t>月</w:t>
      </w:r>
      <w:r w:rsidRPr="009D2E92">
        <w:rPr>
          <w:rFonts w:ascii="標楷體" w:eastAsia="標楷體" w:hAnsi="標楷體" w:cs="Times New Roman"/>
          <w:color w:val="212121"/>
          <w:sz w:val="16"/>
        </w:rPr>
        <w:t>9</w:t>
      </w:r>
      <w:r>
        <w:rPr>
          <w:rFonts w:ascii="標楷體" w:eastAsia="標楷體" w:hAnsi="標楷體" w:cs="Times New Roman" w:hint="eastAsia"/>
          <w:color w:val="212121"/>
          <w:sz w:val="16"/>
        </w:rPr>
        <w:t>日</w:t>
      </w:r>
      <w:r w:rsidRPr="009D2E92">
        <w:rPr>
          <w:rFonts w:ascii="標楷體" w:eastAsia="標楷體" w:hAnsi="標楷體" w:cs="Times New Roman" w:hint="eastAsia"/>
          <w:color w:val="212121"/>
          <w:sz w:val="16"/>
        </w:rPr>
        <w:t>服裝儀容委員會會議修訂</w:t>
      </w:r>
    </w:p>
    <w:p w:rsidR="00553DAA" w:rsidRDefault="00553DAA" w:rsidP="00553DAA">
      <w:pPr>
        <w:snapToGrid w:val="0"/>
        <w:jc w:val="right"/>
        <w:rPr>
          <w:rFonts w:ascii="標楷體" w:eastAsia="標楷體" w:hAnsi="標楷體" w:cs="Times New Roman"/>
          <w:color w:val="212121"/>
          <w:sz w:val="16"/>
        </w:rPr>
      </w:pPr>
      <w:r>
        <w:rPr>
          <w:rFonts w:ascii="標楷體" w:eastAsia="標楷體" w:hAnsi="標楷體" w:cs="Times New Roman" w:hint="eastAsia"/>
          <w:color w:val="212121"/>
          <w:sz w:val="16"/>
        </w:rPr>
        <w:t>1</w:t>
      </w:r>
      <w:r>
        <w:rPr>
          <w:rFonts w:ascii="標楷體" w:eastAsia="標楷體" w:hAnsi="標楷體" w:cs="Times New Roman"/>
          <w:color w:val="212121"/>
          <w:sz w:val="16"/>
        </w:rPr>
        <w:t>1</w:t>
      </w:r>
      <w:r>
        <w:rPr>
          <w:rFonts w:ascii="標楷體" w:eastAsia="標楷體" w:hAnsi="標楷體" w:cs="Times New Roman" w:hint="eastAsia"/>
          <w:color w:val="212121"/>
          <w:sz w:val="16"/>
        </w:rPr>
        <w:t>1年</w:t>
      </w:r>
      <w:r>
        <w:rPr>
          <w:rFonts w:ascii="標楷體" w:eastAsia="標楷體" w:hAnsi="標楷體" w:cs="Times New Roman"/>
          <w:color w:val="212121"/>
          <w:sz w:val="16"/>
        </w:rPr>
        <w:t>6</w:t>
      </w:r>
      <w:r>
        <w:rPr>
          <w:rFonts w:ascii="標楷體" w:eastAsia="標楷體" w:hAnsi="標楷體" w:cs="Times New Roman" w:hint="eastAsia"/>
          <w:color w:val="212121"/>
          <w:sz w:val="16"/>
        </w:rPr>
        <w:t>月</w:t>
      </w:r>
      <w:r>
        <w:rPr>
          <w:rFonts w:ascii="標楷體" w:eastAsia="標楷體" w:hAnsi="標楷體" w:cs="Times New Roman"/>
          <w:color w:val="212121"/>
          <w:sz w:val="16"/>
        </w:rPr>
        <w:t>29</w:t>
      </w:r>
      <w:r>
        <w:rPr>
          <w:rFonts w:ascii="標楷體" w:eastAsia="標楷體" w:hAnsi="標楷體" w:cs="Times New Roman" w:hint="eastAsia"/>
          <w:color w:val="212121"/>
          <w:sz w:val="16"/>
        </w:rPr>
        <w:t>日校務會議通過</w:t>
      </w:r>
    </w:p>
    <w:p w:rsidR="009719B6" w:rsidRPr="000A1BF1" w:rsidRDefault="009719B6" w:rsidP="00553DAA">
      <w:pPr>
        <w:snapToGrid w:val="0"/>
        <w:jc w:val="right"/>
        <w:rPr>
          <w:rFonts w:ascii="標楷體" w:eastAsia="標楷體" w:hAnsi="標楷體" w:cs="Times New Roman" w:hint="eastAsia"/>
          <w:color w:val="212121"/>
          <w:sz w:val="16"/>
        </w:rPr>
      </w:pPr>
      <w:r>
        <w:rPr>
          <w:rFonts w:ascii="標楷體" w:eastAsia="標楷體" w:hAnsi="標楷體" w:cs="Times New Roman" w:hint="eastAsia"/>
          <w:color w:val="212121"/>
          <w:sz w:val="16"/>
        </w:rPr>
        <w:t>112年6月18日服裝儀容委員會會議修訂</w:t>
      </w:r>
    </w:p>
    <w:p w:rsidR="00553DAA" w:rsidRPr="00A305B6" w:rsidRDefault="00553DAA" w:rsidP="00553DAA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Pr="00A305B6">
        <w:rPr>
          <w:rFonts w:ascii="標楷體" w:eastAsia="標楷體" w:hAnsi="標楷體"/>
        </w:rPr>
        <w:t>、依據：</w:t>
      </w:r>
      <w:bookmarkStart w:id="0" w:name="_GoBack"/>
      <w:bookmarkEnd w:id="0"/>
    </w:p>
    <w:p w:rsidR="00553DAA" w:rsidRPr="00A305B6" w:rsidRDefault="00553DAA" w:rsidP="00553DAA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305B6">
        <w:rPr>
          <w:rFonts w:ascii="標楷體" w:eastAsia="標楷體" w:hAnsi="標楷體" w:hint="eastAsia"/>
        </w:rPr>
        <w:t>教育部</w:t>
      </w:r>
      <w:r w:rsidRPr="00A305B6">
        <w:rPr>
          <w:rFonts w:ascii="標楷體" w:eastAsia="標楷體" w:hAnsi="標楷體"/>
        </w:rPr>
        <w:t>109</w:t>
      </w:r>
      <w:r w:rsidRPr="00A305B6">
        <w:rPr>
          <w:rFonts w:ascii="標楷體" w:eastAsia="標楷體" w:hAnsi="標楷體" w:hint="eastAsia"/>
        </w:rPr>
        <w:t>年</w:t>
      </w:r>
      <w:r w:rsidRPr="00A305B6">
        <w:rPr>
          <w:rFonts w:ascii="標楷體" w:eastAsia="標楷體" w:hAnsi="標楷體"/>
        </w:rPr>
        <w:t>8</w:t>
      </w:r>
      <w:r w:rsidRPr="00A305B6">
        <w:rPr>
          <w:rFonts w:ascii="標楷體" w:eastAsia="標楷體" w:hAnsi="標楷體" w:hint="eastAsia"/>
        </w:rPr>
        <w:t>月</w:t>
      </w:r>
      <w:r w:rsidRPr="00A305B6">
        <w:rPr>
          <w:rFonts w:ascii="標楷體" w:eastAsia="標楷體" w:hAnsi="標楷體"/>
        </w:rPr>
        <w:t>3</w:t>
      </w:r>
      <w:r w:rsidRPr="00A305B6">
        <w:rPr>
          <w:rFonts w:ascii="標楷體" w:eastAsia="標楷體" w:hAnsi="標楷體" w:hint="eastAsia"/>
        </w:rPr>
        <w:t>日臺教授國部字第</w:t>
      </w:r>
      <w:r w:rsidRPr="00A305B6">
        <w:rPr>
          <w:rFonts w:ascii="標楷體" w:eastAsia="標楷體" w:hAnsi="標楷體"/>
        </w:rPr>
        <w:t>1090072127</w:t>
      </w:r>
      <w:r w:rsidRPr="00A305B6">
        <w:rPr>
          <w:rFonts w:ascii="標楷體" w:eastAsia="標楷體" w:hAnsi="標楷體" w:hint="eastAsia"/>
        </w:rPr>
        <w:t>號函辦理。</w:t>
      </w:r>
      <w:r w:rsidRPr="00A305B6">
        <w:rPr>
          <w:rFonts w:ascii="標楷體" w:eastAsia="標楷體" w:hAnsi="標楷體"/>
        </w:rPr>
        <w:t xml:space="preserve"> </w:t>
      </w:r>
    </w:p>
    <w:p w:rsidR="00553DAA" w:rsidRPr="00A305B6" w:rsidRDefault="00553DAA" w:rsidP="00553DAA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Pr="00A305B6">
        <w:rPr>
          <w:rFonts w:ascii="標楷體" w:eastAsia="標楷體" w:hAnsi="標楷體"/>
        </w:rPr>
        <w:t>、</w:t>
      </w:r>
      <w:r w:rsidRPr="00B33C66">
        <w:rPr>
          <w:rFonts w:ascii="標楷體" w:eastAsia="標楷體" w:hAnsi="標楷體"/>
        </w:rPr>
        <w:t>目的</w:t>
      </w:r>
      <w:r w:rsidRPr="00A305B6">
        <w:rPr>
          <w:rFonts w:ascii="標楷體" w:eastAsia="標楷體" w:hAnsi="標楷體"/>
        </w:rPr>
        <w:t>：</w:t>
      </w:r>
    </w:p>
    <w:p w:rsidR="00553DAA" w:rsidRDefault="00553DAA" w:rsidP="00553DAA">
      <w:pPr>
        <w:spacing w:line="276" w:lineRule="auto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05B6">
        <w:rPr>
          <w:rFonts w:ascii="標楷體" w:eastAsia="標楷體" w:hAnsi="標楷體" w:hint="eastAsia"/>
        </w:rPr>
        <w:t xml:space="preserve">    </w:t>
      </w:r>
      <w:r w:rsidRPr="0076404B">
        <w:rPr>
          <w:rFonts w:ascii="標楷體" w:eastAsia="標楷體" w:hAnsi="標楷體" w:cs="Times New Roman" w:hint="eastAsia"/>
          <w:color w:val="000000"/>
          <w:szCs w:val="24"/>
        </w:rPr>
        <w:t>為維護學生人格發展權及身體自主權，並教導及鼓勵學生學習自主管理，學校應設常設或任務編組之服裝儀容委員會，且以舉辦校內公聽會、說明會、進行全校性問卷調查或其他民主參與方式，廣納學生及家長意見，訂定學生服裝儀容之規定，經校務會議通過，以創造開明、信任之校園文化。</w:t>
      </w:r>
    </w:p>
    <w:p w:rsidR="00553DAA" w:rsidRPr="00A305B6" w:rsidRDefault="00553DAA" w:rsidP="00553DAA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A305B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服裝儀容規</w:t>
      </w:r>
      <w:r>
        <w:rPr>
          <w:rFonts w:ascii="標楷體" w:eastAsia="標楷體" w:hAnsi="標楷體" w:hint="eastAsia"/>
        </w:rPr>
        <w:t>定</w:t>
      </w:r>
    </w:p>
    <w:p w:rsidR="00553DAA" w:rsidRPr="00A305B6" w:rsidRDefault="00553DAA" w:rsidP="00553DAA">
      <w:pPr>
        <w:spacing w:line="276" w:lineRule="auto"/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/>
        </w:rPr>
        <w:t>服裝規</w:t>
      </w:r>
      <w:r>
        <w:rPr>
          <w:rFonts w:ascii="標楷體" w:eastAsia="標楷體" w:hAnsi="標楷體" w:hint="eastAsia"/>
        </w:rPr>
        <w:t>定</w:t>
      </w:r>
      <w:r w:rsidRPr="00A305B6">
        <w:rPr>
          <w:rFonts w:ascii="標楷體" w:eastAsia="標楷體" w:hAnsi="標楷體"/>
        </w:rPr>
        <w:t>：</w:t>
      </w:r>
    </w:p>
    <w:p w:rsidR="00553DAA" w:rsidRPr="00630CDB" w:rsidRDefault="00553DAA" w:rsidP="006916DD">
      <w:pPr>
        <w:spacing w:line="276" w:lineRule="auto"/>
        <w:ind w:firstLineChars="236" w:firstLine="566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1、</w:t>
      </w:r>
      <w:r w:rsidRPr="00630CDB">
        <w:rPr>
          <w:rFonts w:ascii="標楷體" w:eastAsia="標楷體" w:hAnsi="標楷體" w:hint="eastAsia"/>
          <w:color w:val="FF0000"/>
        </w:rPr>
        <w:t>若無安全疑慮，</w:t>
      </w:r>
      <w:r w:rsidRPr="00630CDB">
        <w:rPr>
          <w:rFonts w:ascii="標楷體" w:eastAsia="標楷體" w:hAnsi="標楷體"/>
          <w:color w:val="FF0000"/>
        </w:rPr>
        <w:t>所有上身制服、運動服均須縫名牌、班牌。</w:t>
      </w:r>
    </w:p>
    <w:p w:rsidR="00553DAA" w:rsidRPr="00A305B6" w:rsidRDefault="00553DAA" w:rsidP="00553DAA">
      <w:pPr>
        <w:spacing w:line="276" w:lineRule="auto"/>
        <w:ind w:leftChars="236" w:left="991" w:hangingChars="177" w:hanging="425"/>
        <w:rPr>
          <w:rFonts w:ascii="標楷體" w:eastAsia="標楷體" w:hAnsi="標楷體"/>
        </w:rPr>
      </w:pPr>
      <w:r w:rsidRPr="0065536C">
        <w:rPr>
          <w:rFonts w:ascii="標楷體" w:eastAsia="標楷體" w:hAnsi="標楷體" w:hint="eastAsia"/>
        </w:rPr>
        <w:t>2、</w:t>
      </w:r>
      <w:r>
        <w:rPr>
          <w:rFonts w:ascii="標楷體" w:eastAsia="標楷體" w:hAnsi="標楷體" w:hint="eastAsia"/>
        </w:rPr>
        <w:t>天氣寒冷時，</w:t>
      </w:r>
      <w:r w:rsidRPr="0065536C">
        <w:rPr>
          <w:rFonts w:ascii="標楷體" w:eastAsia="標楷體" w:hAnsi="標楷體" w:hint="eastAsia"/>
        </w:rPr>
        <w:t>開放學生在校服內</w:t>
      </w:r>
      <w:r>
        <w:rPr>
          <w:rFonts w:ascii="標楷體" w:eastAsia="標楷體" w:hAnsi="標楷體" w:hint="eastAsia"/>
        </w:rPr>
        <w:t>及外均可加穿保暖衣物，</w:t>
      </w:r>
      <w:r w:rsidRPr="0065536C">
        <w:rPr>
          <w:rFonts w:ascii="標楷體" w:eastAsia="標楷體" w:hAnsi="標楷體" w:hint="eastAsia"/>
        </w:rPr>
        <w:t>但須保持服儀得體，不得奇裝異服</w:t>
      </w:r>
      <w:r w:rsidRPr="0065536C">
        <w:rPr>
          <w:rFonts w:ascii="標楷體" w:eastAsia="標楷體" w:hAnsi="標楷體"/>
        </w:rPr>
        <w:t>。</w:t>
      </w:r>
    </w:p>
    <w:p w:rsidR="00553DAA" w:rsidRPr="00A305B6" w:rsidRDefault="00553DAA" w:rsidP="00553DAA">
      <w:pPr>
        <w:spacing w:line="276" w:lineRule="auto"/>
        <w:ind w:leftChars="59" w:left="142"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</w:t>
      </w:r>
      <w:r w:rsidRPr="00A305B6">
        <w:rPr>
          <w:rFonts w:ascii="標楷體" w:eastAsia="標楷體" w:hAnsi="標楷體" w:hint="eastAsia"/>
        </w:rPr>
        <w:t>穿著制服或運動服時，須整套穿著。</w:t>
      </w:r>
    </w:p>
    <w:p w:rsidR="00553DAA" w:rsidRPr="00A305B6" w:rsidRDefault="00553DAA" w:rsidP="00553DAA">
      <w:pPr>
        <w:spacing w:line="276" w:lineRule="auto"/>
        <w:ind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4、</w:t>
      </w:r>
      <w:r w:rsidRPr="00A305B6">
        <w:rPr>
          <w:rFonts w:ascii="標楷體" w:eastAsia="標楷體" w:hAnsi="標楷體"/>
        </w:rPr>
        <w:t>書包以學校規定樣式為準。</w:t>
      </w:r>
    </w:p>
    <w:p w:rsidR="00553DAA" w:rsidRDefault="00553DAA" w:rsidP="00553DAA">
      <w:pPr>
        <w:spacing w:line="276" w:lineRule="auto"/>
        <w:ind w:leftChars="236" w:left="991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5、鞋子不得穿著涼拖鞋或有礙教學活動及運動安全之鞋類，維持</w:t>
      </w:r>
      <w:r w:rsidRPr="00A305B6">
        <w:rPr>
          <w:rFonts w:ascii="標楷體" w:eastAsia="標楷體" w:hAnsi="標楷體" w:hint="eastAsia"/>
        </w:rPr>
        <w:t>個人</w:t>
      </w:r>
      <w:r>
        <w:rPr>
          <w:rFonts w:ascii="標楷體" w:eastAsia="標楷體" w:hAnsi="標楷體" w:hint="eastAsia"/>
        </w:rPr>
        <w:t>良好</w:t>
      </w:r>
      <w:r w:rsidRPr="00A305B6">
        <w:rPr>
          <w:rFonts w:ascii="標楷體" w:eastAsia="標楷體" w:hAnsi="標楷體" w:hint="eastAsia"/>
        </w:rPr>
        <w:t>衛生習慣，須穿著襪子。</w:t>
      </w:r>
    </w:p>
    <w:p w:rsidR="00553DAA" w:rsidRPr="006916DD" w:rsidRDefault="00553DAA" w:rsidP="006916DD">
      <w:pPr>
        <w:spacing w:line="276" w:lineRule="auto"/>
        <w:ind w:leftChars="236" w:left="991" w:hangingChars="177" w:hanging="425"/>
        <w:rPr>
          <w:rFonts w:ascii="標楷體" w:eastAsia="標楷體" w:hAnsi="標楷體"/>
          <w:color w:val="FF0000"/>
          <w:kern w:val="0"/>
        </w:rPr>
      </w:pPr>
      <w:r>
        <w:rPr>
          <w:rFonts w:ascii="標楷體" w:eastAsia="標楷體" w:hAnsi="標楷體" w:hint="eastAsia"/>
        </w:rPr>
        <w:t>6、</w:t>
      </w:r>
      <w:r w:rsidR="006916DD">
        <w:rPr>
          <w:rFonts w:ascii="標楷體" w:eastAsia="標楷體" w:hAnsi="標楷體" w:hint="eastAsia"/>
          <w:color w:val="FF0000"/>
          <w:kern w:val="0"/>
        </w:rPr>
        <w:t>應遵守學校服裝儀容規定，不得</w:t>
      </w:r>
      <w:r w:rsidR="008938AB">
        <w:rPr>
          <w:rFonts w:ascii="標楷體" w:eastAsia="標楷體" w:hAnsi="標楷體" w:hint="eastAsia"/>
          <w:color w:val="FF0000"/>
          <w:kern w:val="0"/>
        </w:rPr>
        <w:t>穿著</w:t>
      </w:r>
      <w:r w:rsidR="008938AB">
        <w:rPr>
          <w:rFonts w:ascii="標楷體" w:eastAsia="標楷體" w:hAnsi="標楷體" w:hint="eastAsia"/>
          <w:color w:val="FF0000"/>
          <w:kern w:val="0"/>
        </w:rPr>
        <w:t>有任何塗鴉、</w:t>
      </w:r>
      <w:r w:rsidR="008938AB" w:rsidRPr="00630CDB">
        <w:rPr>
          <w:rFonts w:ascii="標楷體" w:eastAsia="標楷體" w:hAnsi="標楷體" w:hint="eastAsia"/>
          <w:color w:val="FF0000"/>
          <w:kern w:val="0"/>
        </w:rPr>
        <w:t>塗改</w:t>
      </w:r>
      <w:r w:rsidR="008938AB">
        <w:rPr>
          <w:rFonts w:ascii="標楷體" w:eastAsia="標楷體" w:hAnsi="標楷體" w:hint="eastAsia"/>
          <w:color w:val="FF0000"/>
          <w:kern w:val="0"/>
        </w:rPr>
        <w:t>之所有制服、運動服</w:t>
      </w:r>
      <w:r w:rsidRPr="00630CDB">
        <w:rPr>
          <w:rFonts w:ascii="標楷體" w:eastAsia="標楷體" w:hAnsi="標楷體" w:hint="eastAsia"/>
          <w:color w:val="FF0000"/>
          <w:kern w:val="0"/>
        </w:rPr>
        <w:t>。</w:t>
      </w:r>
    </w:p>
    <w:p w:rsidR="00553DAA" w:rsidRPr="00A305B6" w:rsidRDefault="00553DAA" w:rsidP="00553DAA">
      <w:pPr>
        <w:spacing w:line="276" w:lineRule="auto"/>
        <w:ind w:leftChars="59" w:left="142"/>
        <w:rPr>
          <w:rFonts w:ascii="標楷體" w:eastAsia="標楷體" w:hAnsi="標楷體"/>
        </w:rPr>
      </w:pPr>
      <w:r w:rsidRPr="00A305B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/>
        </w:rPr>
        <w:t>儀容規</w:t>
      </w:r>
      <w:r>
        <w:rPr>
          <w:rFonts w:ascii="標楷體" w:eastAsia="標楷體" w:hAnsi="標楷體" w:hint="eastAsia"/>
        </w:rPr>
        <w:t>定</w:t>
      </w:r>
      <w:r w:rsidRPr="00A305B6">
        <w:rPr>
          <w:rFonts w:ascii="標楷體" w:eastAsia="標楷體" w:hAnsi="標楷體"/>
        </w:rPr>
        <w:t>：</w:t>
      </w:r>
    </w:p>
    <w:p w:rsidR="00553DAA" w:rsidRPr="00A305B6" w:rsidRDefault="00553DAA" w:rsidP="00553DAA">
      <w:pPr>
        <w:spacing w:line="276" w:lineRule="auto"/>
        <w:ind w:leftChars="177" w:left="425" w:firstLineChars="59" w:firstLine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</w:t>
      </w:r>
      <w:r w:rsidRPr="00A305B6">
        <w:rPr>
          <w:rFonts w:ascii="標楷體" w:eastAsia="標楷體" w:hAnsi="標楷體"/>
        </w:rPr>
        <w:t>頭髮：自然原則-定期理髮，養成衛生習慣。</w:t>
      </w:r>
    </w:p>
    <w:p w:rsidR="00553DAA" w:rsidRPr="00A305B6" w:rsidRDefault="00553DAA" w:rsidP="00553DAA">
      <w:pPr>
        <w:spacing w:line="276" w:lineRule="auto"/>
        <w:ind w:leftChars="177" w:left="425" w:firstLineChars="59" w:firstLine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</w:t>
      </w:r>
      <w:r w:rsidRPr="00A305B6">
        <w:rPr>
          <w:rFonts w:ascii="標楷體" w:eastAsia="標楷體" w:hAnsi="標楷體" w:hint="eastAsia"/>
        </w:rPr>
        <w:t>指甲：定期修剪，隨時保持乾淨。</w:t>
      </w:r>
    </w:p>
    <w:p w:rsidR="00553DAA" w:rsidRPr="00A305B6" w:rsidRDefault="00553DAA" w:rsidP="00553DAA">
      <w:pPr>
        <w:spacing w:line="276" w:lineRule="auto"/>
        <w:ind w:leftChars="236" w:left="988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</w:t>
      </w:r>
      <w:r w:rsidRPr="00A305B6">
        <w:rPr>
          <w:rFonts w:ascii="標楷體" w:eastAsia="標楷體" w:hAnsi="標楷體" w:hint="eastAsia"/>
        </w:rPr>
        <w:t>不得刺青、繪青，</w:t>
      </w:r>
      <w:r w:rsidRPr="00A305B6">
        <w:rPr>
          <w:rFonts w:ascii="標楷體" w:eastAsia="標楷體" w:hAnsi="標楷體"/>
        </w:rPr>
        <w:t>不得配戴耳環</w:t>
      </w:r>
      <w:r w:rsidRPr="00A305B6">
        <w:rPr>
          <w:rFonts w:ascii="標楷體" w:eastAsia="標楷體" w:hAnsi="標楷體" w:hint="eastAsia"/>
        </w:rPr>
        <w:t>、耳棒</w:t>
      </w:r>
      <w:r w:rsidRPr="00A305B6">
        <w:rPr>
          <w:rFonts w:ascii="標楷體" w:eastAsia="標楷體" w:hAnsi="標楷體"/>
        </w:rPr>
        <w:t>、唇環、舌環及具危險性飾物。</w:t>
      </w:r>
    </w:p>
    <w:p w:rsidR="00553DAA" w:rsidRPr="00A305B6" w:rsidRDefault="00553DAA" w:rsidP="00553DAA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65536C">
        <w:rPr>
          <w:rFonts w:ascii="標楷體" w:eastAsia="標楷體" w:hAnsi="標楷體"/>
        </w:rPr>
        <w:t>、</w:t>
      </w:r>
      <w:r w:rsidRPr="0065536C">
        <w:rPr>
          <w:rFonts w:ascii="標楷體" w:eastAsia="標楷體" w:hAnsi="標楷體" w:hint="eastAsia"/>
        </w:rPr>
        <w:t>輔導原則</w:t>
      </w:r>
    </w:p>
    <w:p w:rsidR="00553DAA" w:rsidRPr="0065536C" w:rsidRDefault="00553DAA" w:rsidP="00553DAA">
      <w:pPr>
        <w:jc w:val="both"/>
        <w:rPr>
          <w:rFonts w:ascii="標楷體" w:eastAsia="標楷體" w:hAnsi="標楷體"/>
        </w:rPr>
      </w:pPr>
      <w:r>
        <w:rPr>
          <w:rFonts w:hint="eastAsia"/>
        </w:rPr>
        <w:t xml:space="preserve">    </w:t>
      </w:r>
      <w:r w:rsidRPr="0065536C">
        <w:rPr>
          <w:rFonts w:ascii="標楷體" w:eastAsia="標楷體" w:hAnsi="標楷體"/>
        </w:rPr>
        <w:t>不符規定者，由導師及學輔人員加強輔導，必要時得實施正向管教措施、口頭糾正、列入日常生活表現紀錄、通知監護人協請處理、書面自省及靜坐反省…等。</w:t>
      </w:r>
    </w:p>
    <w:p w:rsidR="009F38F6" w:rsidRPr="00553DAA" w:rsidRDefault="00553DAA" w:rsidP="00553DAA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A305B6"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本規定</w:t>
      </w:r>
      <w:r w:rsidRPr="00ED3BE6">
        <w:rPr>
          <w:rFonts w:ascii="標楷體" w:eastAsia="標楷體" w:hAnsi="標楷體" w:hint="eastAsia"/>
        </w:rPr>
        <w:t>之決議，簽請校長核示，提校務會議通過後實施，修正時亦同。</w:t>
      </w:r>
    </w:p>
    <w:sectPr w:rsidR="009F38F6" w:rsidRPr="00553D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80F" w:rsidRDefault="004B380F" w:rsidP="006916DD">
      <w:r>
        <w:separator/>
      </w:r>
    </w:p>
  </w:endnote>
  <w:endnote w:type="continuationSeparator" w:id="0">
    <w:p w:rsidR="004B380F" w:rsidRDefault="004B380F" w:rsidP="0069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80F" w:rsidRDefault="004B380F" w:rsidP="006916DD">
      <w:r>
        <w:separator/>
      </w:r>
    </w:p>
  </w:footnote>
  <w:footnote w:type="continuationSeparator" w:id="0">
    <w:p w:rsidR="004B380F" w:rsidRDefault="004B380F" w:rsidP="00691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AA"/>
    <w:rsid w:val="0012370D"/>
    <w:rsid w:val="001B423E"/>
    <w:rsid w:val="004B290C"/>
    <w:rsid w:val="004B380F"/>
    <w:rsid w:val="00553DAA"/>
    <w:rsid w:val="006916DD"/>
    <w:rsid w:val="00865EA5"/>
    <w:rsid w:val="008938AB"/>
    <w:rsid w:val="0097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1F962"/>
  <w15:chartTrackingRefBased/>
  <w15:docId w15:val="{5802E3EF-7CB9-4B54-954F-9D79B1EB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D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53D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1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916D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91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916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2024-06-17T08:41:00Z</cp:lastPrinted>
  <dcterms:created xsi:type="dcterms:W3CDTF">2024-06-17T08:32:00Z</dcterms:created>
  <dcterms:modified xsi:type="dcterms:W3CDTF">2024-06-19T01:31:00Z</dcterms:modified>
</cp:coreProperties>
</file>