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AC9F7" w14:textId="49A4EB27" w:rsidR="005D0F6D" w:rsidRPr="00663535" w:rsidRDefault="0032566B" w:rsidP="005F2850">
      <w:pPr>
        <w:spacing w:line="500" w:lineRule="exact"/>
        <w:jc w:val="center"/>
        <w:rPr>
          <w:rFonts w:ascii="標楷體" w:eastAsia="標楷體" w:hAnsi="標楷體" w:cs="Calibri"/>
          <w:b/>
          <w:sz w:val="36"/>
          <w:szCs w:val="36"/>
        </w:rPr>
      </w:pPr>
      <w:bookmarkStart w:id="0" w:name="_GoBack"/>
      <w:bookmarkEnd w:id="0"/>
      <w:r w:rsidRPr="00663535">
        <w:rPr>
          <w:rFonts w:ascii="標楷體" w:eastAsia="標楷體" w:hAnsi="標楷體" w:cs="Calibri"/>
          <w:b/>
          <w:sz w:val="36"/>
          <w:szCs w:val="36"/>
        </w:rPr>
        <w:t>10</w:t>
      </w:r>
      <w:r w:rsidR="00F1752E" w:rsidRPr="00663535">
        <w:rPr>
          <w:rFonts w:ascii="標楷體" w:eastAsia="標楷體" w:hAnsi="標楷體" w:cs="Calibri"/>
          <w:b/>
          <w:sz w:val="36"/>
          <w:szCs w:val="36"/>
        </w:rPr>
        <w:t>8</w:t>
      </w:r>
      <w:r w:rsidR="00241823" w:rsidRPr="00663535">
        <w:rPr>
          <w:rFonts w:ascii="標楷體" w:eastAsia="標楷體" w:hAnsi="標楷體" w:cs="Calibri" w:hint="eastAsia"/>
          <w:b/>
          <w:sz w:val="36"/>
          <w:szCs w:val="36"/>
        </w:rPr>
        <w:t>年</w:t>
      </w:r>
      <w:r w:rsidR="00351EF5" w:rsidRPr="00663535">
        <w:rPr>
          <w:rFonts w:ascii="標楷體" w:eastAsia="標楷體" w:hAnsi="標楷體" w:cs="Calibri"/>
          <w:b/>
          <w:sz w:val="36"/>
          <w:szCs w:val="36"/>
        </w:rPr>
        <w:t>全國</w:t>
      </w:r>
      <w:r w:rsidR="00EB4520" w:rsidRPr="00663535">
        <w:rPr>
          <w:rFonts w:ascii="標楷體" w:eastAsia="標楷體" w:hAnsi="標楷體" w:cs="Calibri"/>
          <w:b/>
          <w:sz w:val="36"/>
          <w:szCs w:val="36"/>
        </w:rPr>
        <w:t>七人制</w:t>
      </w:r>
      <w:r w:rsidR="00351EF5" w:rsidRPr="00663535">
        <w:rPr>
          <w:rFonts w:ascii="標楷體" w:eastAsia="標楷體" w:hAnsi="標楷體" w:cs="Calibri"/>
          <w:b/>
          <w:sz w:val="36"/>
          <w:szCs w:val="36"/>
        </w:rPr>
        <w:t>橄欖球錦標賽</w:t>
      </w:r>
      <w:r w:rsidR="005D0F6D" w:rsidRPr="00663535">
        <w:rPr>
          <w:rFonts w:ascii="標楷體" w:eastAsia="標楷體" w:hAnsi="標楷體" w:cs="Calibri"/>
          <w:b/>
          <w:sz w:val="36"/>
          <w:szCs w:val="36"/>
        </w:rPr>
        <w:t>競賽規程</w:t>
      </w:r>
    </w:p>
    <w:p w14:paraId="31A8652F" w14:textId="3D464C5F" w:rsidR="005F1C77" w:rsidRPr="00A33982" w:rsidRDefault="005F1C77" w:rsidP="005F1C77">
      <w:pPr>
        <w:spacing w:line="5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壹、依    據:</w:t>
      </w:r>
      <w:r w:rsidR="00E83501">
        <w:rPr>
          <w:rFonts w:ascii="標楷體" w:eastAsia="標楷體" w:hAnsi="標楷體" w:cstheme="minorHAnsi" w:hint="eastAsia"/>
          <w:sz w:val="26"/>
          <w:szCs w:val="26"/>
        </w:rPr>
        <w:t>教育部體育署1080311臺教體競(一)字第1080007932號函辦理。</w:t>
      </w:r>
    </w:p>
    <w:p w14:paraId="243E96ED" w14:textId="1D04FC85" w:rsidR="000467BD" w:rsidRPr="00A33982" w:rsidRDefault="005F1C77" w:rsidP="00C252F3">
      <w:pPr>
        <w:spacing w:line="400" w:lineRule="exact"/>
        <w:ind w:left="1814" w:hanging="1814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貳</w:t>
      </w:r>
      <w:r w:rsidR="000467BD" w:rsidRPr="00A33982">
        <w:rPr>
          <w:rFonts w:ascii="標楷體" w:eastAsia="標楷體" w:hAnsi="標楷體" w:cstheme="minorHAnsi" w:hint="eastAsia"/>
          <w:sz w:val="26"/>
          <w:szCs w:val="26"/>
        </w:rPr>
        <w:t>、宗    旨：</w:t>
      </w:r>
      <w:r w:rsidR="006F7760" w:rsidRPr="00A33982">
        <w:rPr>
          <w:rFonts w:ascii="標楷體" w:eastAsia="標楷體" w:hAnsi="標楷體" w:cstheme="minorHAnsi" w:hint="eastAsia"/>
          <w:sz w:val="26"/>
          <w:szCs w:val="26"/>
        </w:rPr>
        <w:t>為提</w:t>
      </w:r>
      <w:r w:rsidR="000467BD" w:rsidRPr="00A33982">
        <w:rPr>
          <w:rFonts w:ascii="標楷體" w:eastAsia="標楷體" w:hAnsi="標楷體" w:cstheme="minorHAnsi" w:hint="eastAsia"/>
          <w:sz w:val="26"/>
          <w:szCs w:val="26"/>
        </w:rPr>
        <w:t>倡全民運動，增進國民身心健康及推展提升橄欖球運動技術與水準，特舉辦本比賽。</w:t>
      </w:r>
    </w:p>
    <w:p w14:paraId="3A4E6EE8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參、指導單位：教育部體育署</w:t>
      </w:r>
    </w:p>
    <w:p w14:paraId="6E019026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肆、主辦單位：高雄市政府運動發展局、</w:t>
      </w:r>
      <w:r w:rsidRPr="00663535">
        <w:rPr>
          <w:rFonts w:ascii="標楷體" w:eastAsia="標楷體" w:hAnsi="標楷體" w:cs="細明體" w:hint="eastAsia"/>
          <w:sz w:val="26"/>
          <w:szCs w:val="26"/>
        </w:rPr>
        <w:t>中華民國</w:t>
      </w:r>
      <w:r w:rsidRPr="00663535">
        <w:rPr>
          <w:rFonts w:ascii="標楷體" w:eastAsia="標楷體" w:hAnsi="標楷體" w:hint="eastAsia"/>
          <w:sz w:val="26"/>
          <w:szCs w:val="26"/>
        </w:rPr>
        <w:t xml:space="preserve">橄欖球協會  </w:t>
      </w:r>
    </w:p>
    <w:p w14:paraId="4D03E1CA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伍、協辦單位：高雄市體育會</w:t>
      </w:r>
    </w:p>
    <w:p w14:paraId="28F9D016" w14:textId="77777777" w:rsidR="00663535" w:rsidRPr="00663535" w:rsidRDefault="00663535" w:rsidP="00663535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陸、承辦單位：高雄市橄欖球委員會</w:t>
      </w:r>
    </w:p>
    <w:p w14:paraId="12B09D55" w14:textId="77777777" w:rsidR="00663535" w:rsidRPr="00663535" w:rsidRDefault="00663535" w:rsidP="00663535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柒、比賽日期：108年4月10日（三）至4月14日（日）</w:t>
      </w:r>
    </w:p>
    <w:p w14:paraId="1C908858" w14:textId="77777777" w:rsidR="00663535" w:rsidRPr="00663535" w:rsidRDefault="00663535" w:rsidP="00663535">
      <w:pPr>
        <w:spacing w:line="400" w:lineRule="exact"/>
        <w:ind w:left="1300" w:hanging="1300"/>
        <w:jc w:val="both"/>
        <w:rPr>
          <w:rFonts w:ascii="標楷體" w:eastAsia="標楷體" w:hAnsi="標楷體" w:cs="細明體"/>
          <w:sz w:val="26"/>
          <w:szCs w:val="26"/>
        </w:rPr>
      </w:pPr>
      <w:r w:rsidRPr="00663535">
        <w:rPr>
          <w:rFonts w:ascii="標楷體" w:eastAsia="標楷體" w:hAnsi="標楷體" w:cs="Courier New" w:hint="eastAsia"/>
          <w:sz w:val="26"/>
          <w:szCs w:val="26"/>
        </w:rPr>
        <w:t>捌、比賽地點：</w:t>
      </w:r>
      <w:r w:rsidRPr="00663535">
        <w:rPr>
          <w:rFonts w:ascii="標楷體" w:eastAsia="標楷體" w:hAnsi="標楷體" w:cs="細明體" w:hint="eastAsia"/>
          <w:sz w:val="26"/>
          <w:szCs w:val="26"/>
        </w:rPr>
        <w:t>高雄市國家體育場</w:t>
      </w:r>
    </w:p>
    <w:p w14:paraId="060325F8" w14:textId="77777777" w:rsidR="00EB5110" w:rsidRPr="00A33982" w:rsidRDefault="000467BD" w:rsidP="00A95D5E">
      <w:pPr>
        <w:spacing w:line="36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玖</w:t>
      </w:r>
      <w:r w:rsidR="00EB5110" w:rsidRPr="00A33982">
        <w:rPr>
          <w:rFonts w:ascii="標楷體" w:eastAsia="標楷體" w:hAnsi="標楷體" w:cstheme="minorHAnsi"/>
          <w:sz w:val="26"/>
          <w:szCs w:val="26"/>
        </w:rPr>
        <w:t xml:space="preserve">、比賽組別：  </w:t>
      </w:r>
    </w:p>
    <w:p w14:paraId="07951733" w14:textId="4A6AE4A0" w:rsidR="0038592B" w:rsidRPr="00A33982" w:rsidRDefault="0038592B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國中組</w:t>
      </w:r>
      <w:r w:rsidR="00321615" w:rsidRPr="00A33982">
        <w:rPr>
          <w:rFonts w:ascii="標楷體" w:eastAsia="標楷體" w:hAnsi="標楷體" w:cstheme="minorHAnsi"/>
          <w:sz w:val="26"/>
          <w:szCs w:val="26"/>
        </w:rPr>
        <w:t>：</w:t>
      </w:r>
      <w:r w:rsidRPr="00A33982">
        <w:rPr>
          <w:rFonts w:ascii="標楷體" w:eastAsia="標楷體" w:hAnsi="標楷體" w:cstheme="minorHAnsi"/>
          <w:sz w:val="26"/>
          <w:szCs w:val="26"/>
        </w:rPr>
        <w:t>以學校為單位組隊參加。</w:t>
      </w:r>
    </w:p>
    <w:p w14:paraId="3D353917" w14:textId="6BC53AD2" w:rsidR="00CD38C2" w:rsidRDefault="00CD38C2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高中組：以學校為單位組隊參加。</w:t>
      </w:r>
    </w:p>
    <w:p w14:paraId="15D8C482" w14:textId="1622414A" w:rsidR="00CD38C2" w:rsidRDefault="00CD38C2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663535">
        <w:rPr>
          <w:rFonts w:ascii="標楷體" w:eastAsia="標楷體" w:hAnsi="標楷體" w:cstheme="minorHAnsi"/>
          <w:sz w:val="26"/>
          <w:szCs w:val="26"/>
        </w:rPr>
        <w:t>女子組：</w:t>
      </w:r>
      <w:r w:rsidRPr="00663535">
        <w:rPr>
          <w:rFonts w:ascii="標楷體" w:eastAsia="標楷體" w:hAnsi="標楷體" w:cs="Calibri"/>
          <w:sz w:val="26"/>
          <w:szCs w:val="26"/>
        </w:rPr>
        <w:t>女性人士均得自行組隊參加。</w:t>
      </w:r>
      <w:r w:rsidRPr="00663535">
        <w:rPr>
          <w:rFonts w:ascii="標楷體" w:eastAsia="標楷體" w:hAnsi="標楷體" w:cs="Calibri" w:hint="eastAsia"/>
          <w:sz w:val="26"/>
          <w:szCs w:val="26"/>
        </w:rPr>
        <w:t>女子組將按年齡分成U18組及公開組。</w:t>
      </w:r>
    </w:p>
    <w:p w14:paraId="53B27B8C" w14:textId="77777777" w:rsidR="00CD38C2" w:rsidRPr="00CD38C2" w:rsidRDefault="00CD38C2" w:rsidP="00CD38C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>公開組：</w:t>
      </w:r>
      <w:r w:rsidRPr="00CD38C2">
        <w:rPr>
          <w:rFonts w:ascii="標楷體" w:eastAsia="標楷體" w:hAnsi="標楷體" w:cstheme="minorHAnsi"/>
          <w:sz w:val="26"/>
          <w:szCs w:val="26"/>
        </w:rPr>
        <w:t>大學體育科系院校、俱樂部球隊、傳統橄欖球高中學校之校友、</w:t>
      </w:r>
      <w:r w:rsidRPr="00CD38C2">
        <w:rPr>
          <w:rFonts w:ascii="標楷體" w:eastAsia="標楷體" w:hAnsi="標楷體" w:cstheme="minorHAnsi" w:hint="eastAsia"/>
          <w:sz w:val="26"/>
          <w:szCs w:val="26"/>
        </w:rPr>
        <w:t>縣市代表</w:t>
      </w:r>
    </w:p>
    <w:p w14:paraId="7DA7B3C0" w14:textId="013A83A1" w:rsidR="0038592B" w:rsidRDefault="00CD38C2" w:rsidP="00CD38C2">
      <w:pPr>
        <w:spacing w:line="400" w:lineRule="exact"/>
        <w:ind w:left="1134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隊</w:t>
      </w:r>
      <w:r w:rsidRPr="00A33982">
        <w:rPr>
          <w:rFonts w:ascii="標楷體" w:eastAsia="標楷體" w:hAnsi="標楷體" w:cstheme="minorHAnsi"/>
          <w:sz w:val="26"/>
          <w:szCs w:val="26"/>
        </w:rPr>
        <w:t>均得自行組隊參加。</w:t>
      </w:r>
    </w:p>
    <w:p w14:paraId="0BFE3C4B" w14:textId="57BE69CF" w:rsidR="00EB0932" w:rsidRPr="003320DD" w:rsidRDefault="005F2850" w:rsidP="003320DD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F3192F">
        <w:rPr>
          <w:rFonts w:ascii="標楷體" w:eastAsia="標楷體" w:hAnsi="標楷體" w:cstheme="minorHAnsi"/>
          <w:sz w:val="26"/>
          <w:szCs w:val="26"/>
        </w:rPr>
        <w:t>社會組</w:t>
      </w:r>
      <w:r w:rsidR="00321615" w:rsidRPr="00F3192F">
        <w:rPr>
          <w:rFonts w:ascii="標楷體" w:eastAsia="標楷體" w:hAnsi="標楷體" w:cstheme="minorHAnsi"/>
          <w:sz w:val="26"/>
          <w:szCs w:val="26"/>
        </w:rPr>
        <w:t>：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大學非體育科系院校及其畢業</w:t>
      </w:r>
      <w:r w:rsidR="00BF2E33">
        <w:rPr>
          <w:rFonts w:ascii="標楷體" w:eastAsia="標楷體" w:hAnsi="標楷體" w:hint="eastAsia"/>
          <w:sz w:val="26"/>
          <w:szCs w:val="26"/>
        </w:rPr>
        <w:t>之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校友</w:t>
      </w:r>
      <w:r w:rsidR="00CD38C2" w:rsidRPr="00F3192F">
        <w:rPr>
          <w:rFonts w:ascii="標楷體" w:eastAsia="標楷體" w:hAnsi="標楷體" w:cstheme="minorHAnsi"/>
          <w:sz w:val="26"/>
          <w:szCs w:val="26"/>
        </w:rPr>
        <w:t>、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民國</w:t>
      </w:r>
      <w:r w:rsidR="00CD38C2" w:rsidRPr="00F3192F">
        <w:rPr>
          <w:rFonts w:ascii="標楷體" w:eastAsia="標楷體" w:hAnsi="標楷體"/>
          <w:sz w:val="26"/>
          <w:szCs w:val="26"/>
        </w:rPr>
        <w:t>6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7年1</w:t>
      </w:r>
      <w:r w:rsidR="00CD38C2" w:rsidRPr="00F3192F">
        <w:rPr>
          <w:rFonts w:ascii="標楷體" w:eastAsia="標楷體" w:hAnsi="標楷體"/>
          <w:sz w:val="26"/>
          <w:szCs w:val="26"/>
        </w:rPr>
        <w:t>2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月</w:t>
      </w:r>
      <w:r w:rsidR="00CD38C2" w:rsidRPr="00F3192F">
        <w:rPr>
          <w:rFonts w:ascii="標楷體" w:eastAsia="標楷體" w:hAnsi="標楷體"/>
          <w:sz w:val="26"/>
          <w:szCs w:val="26"/>
        </w:rPr>
        <w:t>3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1日(含)以前</w:t>
      </w:r>
      <w:r w:rsidR="00CD38C2" w:rsidRPr="00F3192F">
        <w:rPr>
          <w:rFonts w:ascii="標楷體" w:eastAsia="標楷體" w:hAnsi="標楷體"/>
          <w:sz w:val="26"/>
          <w:szCs w:val="26"/>
        </w:rPr>
        <w:t>(40</w:t>
      </w:r>
      <w:r w:rsidR="00F3192F" w:rsidRPr="00F3192F">
        <w:rPr>
          <w:rFonts w:ascii="標楷體" w:eastAsia="標楷體" w:hAnsi="標楷體" w:hint="eastAsia"/>
          <w:sz w:val="26"/>
          <w:szCs w:val="26"/>
        </w:rPr>
        <w:t>歲以上</w:t>
      </w:r>
      <w:r w:rsidR="00CD38C2" w:rsidRPr="00F3192F">
        <w:rPr>
          <w:rFonts w:ascii="標楷體" w:eastAsia="標楷體" w:hAnsi="標楷體"/>
          <w:sz w:val="26"/>
          <w:szCs w:val="26"/>
        </w:rPr>
        <w:t>)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出生的</w:t>
      </w:r>
      <w:r w:rsidR="00F3192F" w:rsidRPr="00F3192F">
        <w:rPr>
          <w:rFonts w:ascii="標楷體" w:eastAsia="標楷體" w:hAnsi="標楷體" w:hint="eastAsia"/>
          <w:sz w:val="26"/>
          <w:szCs w:val="26"/>
        </w:rPr>
        <w:t>大學體育科系院校畢業之校友</w:t>
      </w:r>
      <w:r w:rsidR="00BF2E33" w:rsidRPr="00CD38C2">
        <w:rPr>
          <w:rFonts w:ascii="標楷體" w:eastAsia="標楷體" w:hAnsi="標楷體" w:cstheme="minorHAnsi"/>
          <w:sz w:val="26"/>
          <w:szCs w:val="26"/>
        </w:rPr>
        <w:t>、傳統橄欖球高中學校之校友</w:t>
      </w:r>
      <w:r w:rsidR="003320DD" w:rsidRPr="00CD38C2">
        <w:rPr>
          <w:rFonts w:ascii="標楷體" w:eastAsia="標楷體" w:hAnsi="標楷體" w:cstheme="minorHAnsi"/>
          <w:sz w:val="26"/>
          <w:szCs w:val="26"/>
        </w:rPr>
        <w:t>、</w:t>
      </w:r>
      <w:r w:rsidR="003320DD" w:rsidRPr="00CD38C2">
        <w:rPr>
          <w:rFonts w:ascii="標楷體" w:eastAsia="標楷體" w:hAnsi="標楷體" w:cstheme="minorHAnsi" w:hint="eastAsia"/>
          <w:sz w:val="26"/>
          <w:szCs w:val="26"/>
        </w:rPr>
        <w:t>縣市代表</w:t>
      </w:r>
      <w:r w:rsidR="003320DD" w:rsidRPr="003320DD">
        <w:rPr>
          <w:rFonts w:ascii="標楷體" w:eastAsia="標楷體" w:hAnsi="標楷體" w:cstheme="minorHAnsi" w:hint="eastAsia"/>
          <w:sz w:val="26"/>
          <w:szCs w:val="26"/>
        </w:rPr>
        <w:t>隊</w:t>
      </w:r>
      <w:r w:rsidR="00F3192F" w:rsidRPr="003320DD">
        <w:rPr>
          <w:rFonts w:ascii="標楷體" w:eastAsia="標楷體" w:hAnsi="標楷體" w:hint="eastAsia"/>
          <w:sz w:val="26"/>
          <w:szCs w:val="26"/>
        </w:rPr>
        <w:t>均可自行組隊報名參加。</w:t>
      </w:r>
    </w:p>
    <w:p w14:paraId="18BE05FF" w14:textId="77777777" w:rsidR="00EB5110" w:rsidRPr="00A33982" w:rsidRDefault="000467BD" w:rsidP="00F3192F">
      <w:pPr>
        <w:pStyle w:val="01"/>
        <w:spacing w:line="360" w:lineRule="exact"/>
        <w:ind w:left="1820" w:hangingChars="700" w:hanging="1820"/>
        <w:rPr>
          <w:rFonts w:cstheme="minorHAnsi"/>
          <w:color w:val="000000"/>
          <w:sz w:val="26"/>
          <w:szCs w:val="26"/>
        </w:rPr>
      </w:pPr>
      <w:r w:rsidRPr="00A33982">
        <w:rPr>
          <w:rFonts w:cstheme="minorHAnsi"/>
          <w:sz w:val="26"/>
          <w:szCs w:val="26"/>
        </w:rPr>
        <w:t>拾</w:t>
      </w:r>
      <w:r w:rsidR="00EB5110" w:rsidRPr="00A33982">
        <w:rPr>
          <w:rFonts w:cstheme="minorHAnsi"/>
          <w:color w:val="000000"/>
          <w:sz w:val="26"/>
          <w:szCs w:val="26"/>
        </w:rPr>
        <w:t>、參加資格：</w:t>
      </w:r>
    </w:p>
    <w:p w14:paraId="4CF8D4E3" w14:textId="4DEB53E7" w:rsidR="0038592B" w:rsidRPr="00A33982" w:rsidRDefault="0038592B" w:rsidP="001E2202">
      <w:pPr>
        <w:pStyle w:val="a3"/>
        <w:numPr>
          <w:ilvl w:val="0"/>
          <w:numId w:val="10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8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凡屬本會公(私)</w:t>
      </w:r>
      <w:r w:rsidR="00321615" w:rsidRPr="00A33982">
        <w:rPr>
          <w:rFonts w:ascii="標楷體" w:eastAsia="標楷體" w:hAnsi="標楷體" w:cstheme="minorHAnsi"/>
          <w:sz w:val="26"/>
          <w:szCs w:val="26"/>
        </w:rPr>
        <w:t>立國中、高中</w:t>
      </w:r>
      <w:r w:rsidR="00824C08" w:rsidRPr="00A33982">
        <w:rPr>
          <w:rFonts w:ascii="標楷體" w:eastAsia="標楷體" w:hAnsi="標楷體" w:cstheme="minorHAnsi"/>
          <w:sz w:val="26"/>
          <w:szCs w:val="26"/>
        </w:rPr>
        <w:t>、女子組、社會組</w:t>
      </w:r>
      <w:r w:rsidRPr="00A33982">
        <w:rPr>
          <w:rFonts w:ascii="標楷體" w:eastAsia="標楷體" w:hAnsi="標楷體" w:cstheme="minorHAnsi"/>
          <w:sz w:val="26"/>
          <w:szCs w:val="26"/>
        </w:rPr>
        <w:t>等球隊，且已辦妥10</w:t>
      </w:r>
      <w:r w:rsidR="00BB61E0" w:rsidRPr="00A33982">
        <w:rPr>
          <w:rFonts w:ascii="標楷體" w:eastAsia="標楷體" w:hAnsi="標楷體" w:cstheme="minorHAnsi"/>
          <w:sz w:val="26"/>
          <w:szCs w:val="26"/>
        </w:rPr>
        <w:t>8</w:t>
      </w:r>
      <w:r w:rsidR="00737449" w:rsidRPr="00A33982">
        <w:rPr>
          <w:rFonts w:ascii="標楷體" w:eastAsia="標楷體" w:hAnsi="標楷體" w:cstheme="minorHAnsi"/>
          <w:sz w:val="26"/>
          <w:szCs w:val="26"/>
        </w:rPr>
        <w:t>年度球隊登記均可報名參賽</w:t>
      </w:r>
      <w:r w:rsidR="00996226" w:rsidRPr="00A33982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305BA2" w:rsidRPr="00A33982">
        <w:rPr>
          <w:rFonts w:ascii="標楷體" w:eastAsia="標楷體" w:hAnsi="標楷體" w:cstheme="minorHAnsi"/>
          <w:sz w:val="26"/>
          <w:szCs w:val="26"/>
        </w:rPr>
        <w:t>國中、高中組</w:t>
      </w:r>
      <w:r w:rsidR="005B19AC" w:rsidRPr="00A33982">
        <w:rPr>
          <w:rFonts w:ascii="標楷體" w:eastAsia="標楷體" w:hAnsi="標楷體" w:cstheme="minorHAnsi"/>
          <w:sz w:val="26"/>
          <w:szCs w:val="26"/>
        </w:rPr>
        <w:t>各單位</w:t>
      </w:r>
      <w:r w:rsidRPr="00A33982">
        <w:rPr>
          <w:rFonts w:ascii="標楷體" w:eastAsia="標楷體" w:hAnsi="標楷體" w:cstheme="minorHAnsi"/>
          <w:sz w:val="26"/>
          <w:szCs w:val="26"/>
        </w:rPr>
        <w:t>以一隊為限</w:t>
      </w:r>
      <w:r w:rsidR="00305BA2" w:rsidRPr="00A33982">
        <w:rPr>
          <w:rFonts w:ascii="標楷體" w:eastAsia="標楷體" w:hAnsi="標楷體" w:cstheme="minorHAnsi"/>
          <w:sz w:val="26"/>
          <w:szCs w:val="26"/>
        </w:rPr>
        <w:t>，其它組別無限制</w:t>
      </w:r>
      <w:r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010BECB9" w14:textId="77777777" w:rsidR="0038592B" w:rsidRPr="00A33982" w:rsidRDefault="0038592B" w:rsidP="001E2202">
      <w:pPr>
        <w:pStyle w:val="a3"/>
        <w:numPr>
          <w:ilvl w:val="0"/>
          <w:numId w:val="10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8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 xml:space="preserve">學籍規定：  </w:t>
      </w:r>
    </w:p>
    <w:p w14:paraId="7ECC895F" w14:textId="77777777" w:rsidR="00996226" w:rsidRPr="00A33982" w:rsidRDefault="00996226" w:rsidP="001E2202">
      <w:pPr>
        <w:numPr>
          <w:ilvl w:val="0"/>
          <w:numId w:val="5"/>
        </w:numPr>
        <w:spacing w:line="400" w:lineRule="exact"/>
        <w:ind w:left="1360" w:hanging="68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>以</w:t>
      </w:r>
      <w:r w:rsidRPr="00A33982">
        <w:rPr>
          <w:rFonts w:ascii="標楷體" w:eastAsia="標楷體" w:hAnsi="標楷體" w:hint="eastAsia"/>
          <w:color w:val="000000"/>
          <w:sz w:val="26"/>
          <w:szCs w:val="26"/>
        </w:rPr>
        <w:t>107學年度第一學期（107年9月）開學日即在代表學校就學，設有學籍現仍在學者為限。</w:t>
      </w:r>
    </w:p>
    <w:p w14:paraId="07BF0AB6" w14:textId="77777777" w:rsidR="00996226" w:rsidRPr="00A33982" w:rsidRDefault="00996226" w:rsidP="001E2202">
      <w:pPr>
        <w:numPr>
          <w:ilvl w:val="0"/>
          <w:numId w:val="5"/>
        </w:numPr>
        <w:spacing w:line="400" w:lineRule="exact"/>
        <w:ind w:left="1360" w:hanging="680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>轉學生或重考生參加比賽者，以具有就讀學校1年以上學籍且現仍在學者，即可參加比賽；下列情形除外，惟需檢附相關證明。</w:t>
      </w:r>
    </w:p>
    <w:p w14:paraId="470A8BB5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1、因法律防制輔導選學者。</w:t>
      </w:r>
    </w:p>
    <w:p w14:paraId="7A9E834E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A33982">
        <w:rPr>
          <w:rFonts w:ascii="標楷體" w:eastAsia="標楷體" w:hAnsi="標楷體"/>
          <w:sz w:val="26"/>
          <w:szCs w:val="26"/>
        </w:rPr>
        <w:t>2</w:t>
      </w:r>
      <w:r w:rsidRPr="00A33982">
        <w:rPr>
          <w:rFonts w:ascii="標楷體" w:eastAsia="標楷體" w:hAnsi="標楷體" w:hint="eastAsia"/>
          <w:sz w:val="26"/>
          <w:szCs w:val="26"/>
        </w:rPr>
        <w:t>、如原就讀之學校於106學年度係因教育部諭令停招、解散或學校運動代表隊經</w:t>
      </w:r>
    </w:p>
    <w:p w14:paraId="2E203E66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   各直轄市、縣(市)政府函請教育部體育署專案核准解散之學生責不受此限。</w:t>
      </w:r>
    </w:p>
    <w:p w14:paraId="26069AA9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A33982">
        <w:rPr>
          <w:rFonts w:ascii="標楷體" w:eastAsia="標楷體" w:hAnsi="標楷體" w:hint="eastAsia"/>
          <w:color w:val="000000"/>
          <w:sz w:val="26"/>
          <w:szCs w:val="26"/>
        </w:rPr>
        <w:t xml:space="preserve">     (三) 開學日之認定：高級中等學校以教育部核定之學年開學日為基準。</w:t>
      </w:r>
    </w:p>
    <w:p w14:paraId="0D677D55" w14:textId="2A4ED4C9" w:rsidR="00477E73" w:rsidRPr="00A33982" w:rsidRDefault="00477E73" w:rsidP="001E2202">
      <w:pPr>
        <w:numPr>
          <w:ilvl w:val="0"/>
          <w:numId w:val="11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社會組人士：必須在108</w:t>
      </w:r>
      <w:r w:rsidR="006020D3" w:rsidRPr="00A33982">
        <w:rPr>
          <w:rFonts w:ascii="標楷體" w:eastAsia="標楷體" w:hAnsi="標楷體" w:cstheme="minorHAnsi"/>
          <w:color w:val="000000"/>
          <w:sz w:val="26"/>
          <w:szCs w:val="26"/>
        </w:rPr>
        <w:t>年</w:t>
      </w:r>
      <w:r w:rsidR="00996226" w:rsidRPr="00A33982">
        <w:rPr>
          <w:rFonts w:ascii="標楷體" w:eastAsia="標楷體" w:hAnsi="標楷體" w:cstheme="minorHAnsi" w:hint="eastAsia"/>
          <w:color w:val="000000"/>
          <w:sz w:val="26"/>
          <w:szCs w:val="26"/>
        </w:rPr>
        <w:t>2</w:t>
      </w:r>
      <w:r w:rsidR="006020D3" w:rsidRPr="00A33982">
        <w:rPr>
          <w:rFonts w:ascii="標楷體" w:eastAsia="標楷體" w:hAnsi="標楷體" w:cstheme="minorHAnsi"/>
          <w:color w:val="000000"/>
          <w:sz w:val="26"/>
          <w:szCs w:val="26"/>
        </w:rPr>
        <w:t>月</w:t>
      </w:r>
      <w:r w:rsidR="00996226" w:rsidRPr="00A33982">
        <w:rPr>
          <w:rFonts w:ascii="標楷體" w:eastAsia="標楷體" w:hAnsi="標楷體" w:cstheme="minorHAnsi" w:hint="eastAsia"/>
          <w:color w:val="000000"/>
          <w:sz w:val="26"/>
          <w:szCs w:val="26"/>
        </w:rPr>
        <w:t>28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日前(含)之前，</w:t>
      </w:r>
      <w:r w:rsidR="00CA4B75" w:rsidRPr="00A33982">
        <w:rPr>
          <w:rFonts w:ascii="標楷體" w:eastAsia="標楷體" w:hAnsi="標楷體" w:cstheme="minorHAnsi"/>
          <w:color w:val="000000"/>
          <w:sz w:val="26"/>
          <w:szCs w:val="26"/>
        </w:rPr>
        <w:t>由球隊或俱樂部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至協會辦妥球員登記，凡未完成球員登記的球員，不得參加賽事。</w:t>
      </w:r>
    </w:p>
    <w:p w14:paraId="1EE22EE2" w14:textId="77777777" w:rsidR="0038592B" w:rsidRPr="00A33982" w:rsidRDefault="0038592B" w:rsidP="001E2202">
      <w:pPr>
        <w:numPr>
          <w:ilvl w:val="0"/>
          <w:numId w:val="11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b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安全特殊規定：</w:t>
      </w:r>
    </w:p>
    <w:p w14:paraId="662D5C7B" w14:textId="0EEEA2D7" w:rsidR="0038592B" w:rsidRDefault="0038592B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未達18足歲</w:t>
      </w:r>
      <w:r w:rsidR="000325BB">
        <w:rPr>
          <w:rFonts w:ascii="標楷體" w:eastAsia="標楷體" w:hAnsi="標楷體" w:cstheme="minorHAnsi" w:hint="eastAsia"/>
          <w:color w:val="000000"/>
          <w:sz w:val="26"/>
          <w:szCs w:val="26"/>
        </w:rPr>
        <w:t>球員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於報名時</w:t>
      </w:r>
      <w:r w:rsidR="006424B9" w:rsidRPr="00A33982">
        <w:rPr>
          <w:rFonts w:ascii="標楷體" w:eastAsia="標楷體" w:hAnsi="標楷體" w:cstheme="minorHAnsi"/>
          <w:color w:val="000000"/>
          <w:sz w:val="26"/>
          <w:szCs w:val="26"/>
        </w:rPr>
        <w:t>須出具家長同意書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，交由學校保管，必要時應即提出。</w:t>
      </w:r>
    </w:p>
    <w:p w14:paraId="7541C65A" w14:textId="77777777" w:rsidR="0038592B" w:rsidRPr="00A33982" w:rsidRDefault="0038592B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具</w:t>
      </w:r>
      <w:r w:rsidR="00CB0E63" w:rsidRPr="00A33982">
        <w:rPr>
          <w:rFonts w:ascii="標楷體" w:eastAsia="標楷體" w:hAnsi="標楷體" w:cstheme="minorHAnsi"/>
          <w:color w:val="000000"/>
          <w:sz w:val="26"/>
          <w:szCs w:val="26"/>
        </w:rPr>
        <w:t>有先天性重大疾病史，不適合參加激烈運動者，各球隊務必審慎篩選，如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欲報名參賽，須檢具醫生證明安全無慮，始得出場比賽，否則意外事件後果自行負責。</w:t>
      </w:r>
    </w:p>
    <w:p w14:paraId="5F7C5173" w14:textId="6700A505" w:rsidR="00054ED3" w:rsidRPr="00A33982" w:rsidRDefault="00086BBE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lastRenderedPageBreak/>
        <w:t>球隊完成報名程序後，除</w:t>
      </w:r>
      <w:r w:rsidR="00054ED3" w:rsidRPr="00A33982">
        <w:rPr>
          <w:rFonts w:ascii="標楷體" w:eastAsia="標楷體" w:hAnsi="標楷體" w:cstheme="minorHAnsi"/>
          <w:color w:val="000000"/>
          <w:sz w:val="26"/>
          <w:szCs w:val="26"/>
        </w:rPr>
        <w:t>：</w:t>
      </w:r>
    </w:p>
    <w:p w14:paraId="41896FFF" w14:textId="72399171" w:rsidR="004D7F26" w:rsidRPr="00402393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402393">
        <w:rPr>
          <w:rFonts w:ascii="標楷體" w:eastAsia="標楷體" w:hAnsi="標楷體" w:cstheme="minorHAnsi" w:hint="eastAsia"/>
          <w:sz w:val="26"/>
          <w:szCs w:val="26"/>
        </w:rPr>
        <w:t xml:space="preserve">        1、</w:t>
      </w:r>
      <w:r w:rsidR="00054ED3" w:rsidRPr="00402393">
        <w:rPr>
          <w:rFonts w:ascii="標楷體" w:eastAsia="標楷體" w:hAnsi="標楷體" w:cstheme="minorHAnsi"/>
          <w:sz w:val="26"/>
          <w:szCs w:val="26"/>
        </w:rPr>
        <w:t>球員</w:t>
      </w:r>
      <w:r w:rsidR="00086BBE" w:rsidRPr="00402393">
        <w:rPr>
          <w:rFonts w:ascii="標楷體" w:eastAsia="標楷體" w:hAnsi="標楷體" w:cstheme="minorHAnsi"/>
          <w:sz w:val="26"/>
          <w:szCs w:val="26"/>
        </w:rPr>
        <w:t>若</w:t>
      </w:r>
      <w:r w:rsidR="00270BA0" w:rsidRPr="00402393">
        <w:rPr>
          <w:rFonts w:ascii="標楷體" w:eastAsia="標楷體" w:hAnsi="標楷體" w:cstheme="minorHAnsi"/>
          <w:sz w:val="26"/>
          <w:szCs w:val="26"/>
        </w:rPr>
        <w:t>突發重大疾病、住院、重大車禍傷害，無法參賽，檢具公</w:t>
      </w:r>
      <w:r w:rsidR="00054ED3" w:rsidRPr="00402393">
        <w:rPr>
          <w:rFonts w:ascii="標楷體" w:eastAsia="標楷體" w:hAnsi="標楷體" w:cstheme="minorHAnsi"/>
          <w:sz w:val="26"/>
          <w:szCs w:val="26"/>
        </w:rPr>
        <w:t>私立醫院診斷證</w:t>
      </w:r>
    </w:p>
    <w:p w14:paraId="0FDD3BD9" w14:textId="42414751" w:rsidR="00054ED3" w:rsidRPr="00402393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402393"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054ED3" w:rsidRPr="00402393">
        <w:rPr>
          <w:rFonts w:ascii="標楷體" w:eastAsia="標楷體" w:hAnsi="標楷體" w:cstheme="minorHAnsi"/>
          <w:sz w:val="26"/>
          <w:szCs w:val="26"/>
        </w:rPr>
        <w:t>明（不含診所），經競賽組</w:t>
      </w:r>
      <w:r w:rsidR="00BB61E0" w:rsidRPr="00402393">
        <w:rPr>
          <w:rFonts w:ascii="標楷體" w:eastAsia="標楷體" w:hAnsi="標楷體" w:cstheme="minorHAnsi"/>
          <w:sz w:val="26"/>
          <w:szCs w:val="26"/>
        </w:rPr>
        <w:t>核定後，得以更換</w:t>
      </w:r>
      <w:r w:rsidR="00086BBE" w:rsidRPr="00402393">
        <w:rPr>
          <w:rFonts w:ascii="標楷體" w:eastAsia="標楷體" w:hAnsi="標楷體" w:cstheme="minorHAnsi"/>
          <w:sz w:val="26"/>
          <w:szCs w:val="26"/>
        </w:rPr>
        <w:t>報名</w:t>
      </w:r>
      <w:r w:rsidR="00BB61E0" w:rsidRPr="00402393">
        <w:rPr>
          <w:rFonts w:ascii="標楷體" w:eastAsia="標楷體" w:hAnsi="標楷體" w:cstheme="minorHAnsi"/>
          <w:sz w:val="26"/>
          <w:szCs w:val="26"/>
        </w:rPr>
        <w:t>球</w:t>
      </w:r>
      <w:r w:rsidR="00086BBE" w:rsidRPr="00402393">
        <w:rPr>
          <w:rFonts w:ascii="標楷體" w:eastAsia="標楷體" w:hAnsi="標楷體" w:cstheme="minorHAnsi"/>
          <w:sz w:val="26"/>
          <w:szCs w:val="26"/>
        </w:rPr>
        <w:t>員</w:t>
      </w:r>
      <w:r w:rsidR="009C0C21" w:rsidRPr="00402393">
        <w:rPr>
          <w:rFonts w:ascii="標楷體" w:eastAsia="標楷體" w:hAnsi="標楷體" w:cstheme="minorHAnsi"/>
          <w:sz w:val="26"/>
          <w:szCs w:val="26"/>
        </w:rPr>
        <w:t>。</w:t>
      </w:r>
    </w:p>
    <w:p w14:paraId="763D02E3" w14:textId="4203405D" w:rsid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2、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比賽開始後，球員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若有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重大傷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害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(</w:t>
      </w:r>
      <w:r w:rsidR="00305BA2" w:rsidRPr="004D7F26">
        <w:rPr>
          <w:rFonts w:ascii="標楷體" w:eastAsia="標楷體" w:hAnsi="標楷體" w:cstheme="minorHAnsi"/>
          <w:sz w:val="26"/>
          <w:szCs w:val="26"/>
        </w:rPr>
        <w:t>例如：腦震盪、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骨折….等)，必須在賽後</w:t>
      </w:r>
      <w:r w:rsidR="006E0DAA" w:rsidRPr="004D7F26">
        <w:rPr>
          <w:rFonts w:ascii="標楷體" w:eastAsia="標楷體" w:hAnsi="標楷體" w:cstheme="minorHAnsi"/>
          <w:sz w:val="26"/>
          <w:szCs w:val="26"/>
        </w:rPr>
        <w:t>24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小</w:t>
      </w:r>
    </w:p>
    <w:p w14:paraId="693AD1AD" w14:textId="77777777" w:rsid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時內，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檢具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公私立醫院診斷證明（不含診所），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經競賽組核定後，</w:t>
      </w:r>
      <w:r>
        <w:rPr>
          <w:rFonts w:ascii="標楷體" w:eastAsia="標楷體" w:hAnsi="標楷體" w:cstheme="minorHAnsi"/>
          <w:sz w:val="26"/>
          <w:szCs w:val="26"/>
        </w:rPr>
        <w:t>得以更換報名</w:t>
      </w:r>
      <w:r>
        <w:rPr>
          <w:rFonts w:ascii="標楷體" w:eastAsia="標楷體" w:hAnsi="標楷體" w:cstheme="minorHAnsi" w:hint="eastAsia"/>
          <w:sz w:val="26"/>
          <w:szCs w:val="26"/>
        </w:rPr>
        <w:t xml:space="preserve">  </w:t>
      </w:r>
    </w:p>
    <w:p w14:paraId="77636B92" w14:textId="681D5C71" w:rsidR="00A95D5E" w:rsidRP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086BBE" w:rsidRPr="004D7F26">
        <w:rPr>
          <w:rFonts w:ascii="標楷體" w:eastAsia="標楷體" w:hAnsi="標楷體" w:cstheme="minorHAnsi"/>
          <w:sz w:val="26"/>
          <w:szCs w:val="26"/>
        </w:rPr>
        <w:t>員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，超出時效不予受理。</w:t>
      </w:r>
    </w:p>
    <w:p w14:paraId="3E08CE45" w14:textId="306F3104" w:rsidR="0012733A" w:rsidRDefault="004D7F26" w:rsidP="006E0DAA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3、</w:t>
      </w:r>
      <w:r w:rsidR="0012733A" w:rsidRPr="00A33982">
        <w:rPr>
          <w:rFonts w:ascii="標楷體" w:eastAsia="標楷體" w:hAnsi="標楷體" w:cstheme="minorHAnsi"/>
          <w:sz w:val="26"/>
          <w:szCs w:val="26"/>
        </w:rPr>
        <w:t>凡未能檢具證明者，一律不得更換報名球員。</w:t>
      </w:r>
    </w:p>
    <w:p w14:paraId="3C22AA10" w14:textId="5CC341FF" w:rsidR="00EB5110" w:rsidRPr="00A33982" w:rsidRDefault="000467BD" w:rsidP="00BB61E0">
      <w:pPr>
        <w:tabs>
          <w:tab w:val="left" w:pos="360"/>
          <w:tab w:val="left" w:pos="8804"/>
        </w:tabs>
        <w:spacing w:line="400" w:lineRule="exact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拾壹</w:t>
      </w:r>
      <w:r w:rsidR="00EB5110" w:rsidRPr="00A33982">
        <w:rPr>
          <w:rFonts w:ascii="標楷體" w:eastAsia="標楷體" w:hAnsi="標楷體" w:cstheme="minorHAnsi"/>
          <w:color w:val="000000"/>
          <w:sz w:val="26"/>
          <w:szCs w:val="26"/>
        </w:rPr>
        <w:t>、報名：</w:t>
      </w:r>
      <w:r w:rsidR="00BB61E0" w:rsidRPr="00A33982">
        <w:rPr>
          <w:rFonts w:ascii="標楷體" w:eastAsia="標楷體" w:hAnsi="標楷體" w:cstheme="minorHAnsi"/>
          <w:color w:val="000000"/>
          <w:sz w:val="26"/>
          <w:szCs w:val="26"/>
        </w:rPr>
        <w:tab/>
      </w:r>
    </w:p>
    <w:p w14:paraId="18E3028E" w14:textId="1252ABCC" w:rsidR="006424B9" w:rsidRPr="007A7444" w:rsidRDefault="006424B9" w:rsidP="001E2202">
      <w:pPr>
        <w:pStyle w:val="a7"/>
        <w:numPr>
          <w:ilvl w:val="0"/>
          <w:numId w:val="24"/>
        </w:numPr>
        <w:adjustRightInd w:val="0"/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7A7444">
        <w:rPr>
          <w:rFonts w:ascii="標楷體" w:eastAsia="標楷體" w:hAnsi="標楷體" w:cstheme="minorHAnsi"/>
          <w:sz w:val="26"/>
          <w:szCs w:val="26"/>
        </w:rPr>
        <w:t>採網路報名，請至本會網站http://www.rocrugby.org.tw/完成登錄，不得漏填，列印紙本，加蓋單位印信（未蓋印信及漏填，報名無效），寄至中華民國橄欖球協會（台北市朱崙街20號7樓712室）電話 (02</w:t>
      </w:r>
      <w:r w:rsidR="00FC308C" w:rsidRPr="007A7444">
        <w:rPr>
          <w:rFonts w:ascii="標楷體" w:eastAsia="標楷體" w:hAnsi="標楷體" w:cstheme="minorHAnsi"/>
          <w:sz w:val="26"/>
          <w:szCs w:val="26"/>
        </w:rPr>
        <w:t>)</w:t>
      </w:r>
      <w:r w:rsidRPr="007A7444">
        <w:rPr>
          <w:rFonts w:ascii="標楷體" w:eastAsia="標楷體" w:hAnsi="標楷體" w:cstheme="minorHAnsi"/>
          <w:sz w:val="26"/>
          <w:szCs w:val="26"/>
        </w:rPr>
        <w:t>8772-2159 傳真（02）8772-2171（請務必上網登錄）</w:t>
      </w:r>
    </w:p>
    <w:p w14:paraId="57E5B3C9" w14:textId="729FB65C" w:rsidR="006424B9" w:rsidRPr="007A7444" w:rsidRDefault="007A7444" w:rsidP="007A7444">
      <w:pPr>
        <w:adjustRightInd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二、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截止日期：即日起至10</w:t>
      </w:r>
      <w:r w:rsidR="00DA070E" w:rsidRPr="007A7444">
        <w:rPr>
          <w:rFonts w:ascii="標楷體" w:eastAsia="標楷體" w:hAnsi="標楷體" w:cstheme="minorHAnsi" w:hint="eastAsia"/>
          <w:sz w:val="26"/>
          <w:szCs w:val="26"/>
        </w:rPr>
        <w:t>8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年</w:t>
      </w:r>
      <w:r w:rsidR="00334AB8" w:rsidRPr="007A7444">
        <w:rPr>
          <w:rFonts w:ascii="標楷體" w:eastAsia="標楷體" w:hAnsi="標楷體" w:cstheme="minorHAnsi" w:hint="eastAsia"/>
          <w:sz w:val="26"/>
          <w:szCs w:val="26"/>
        </w:rPr>
        <w:t>3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月</w:t>
      </w:r>
      <w:r w:rsidR="006E0DAA" w:rsidRPr="007A7444">
        <w:rPr>
          <w:rFonts w:ascii="標楷體" w:eastAsia="標楷體" w:hAnsi="標楷體" w:cstheme="minorHAnsi" w:hint="eastAsia"/>
          <w:sz w:val="26"/>
          <w:szCs w:val="26"/>
        </w:rPr>
        <w:t>1</w:t>
      </w:r>
      <w:r w:rsidR="00D21D14">
        <w:rPr>
          <w:rFonts w:ascii="標楷體" w:eastAsia="標楷體" w:hAnsi="標楷體" w:cstheme="minorHAnsi" w:hint="eastAsia"/>
          <w:sz w:val="26"/>
          <w:szCs w:val="26"/>
        </w:rPr>
        <w:t>9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日</w:t>
      </w:r>
      <w:r w:rsidR="00334AB8" w:rsidRPr="007A7444">
        <w:rPr>
          <w:rFonts w:ascii="標楷體" w:eastAsia="標楷體" w:hAnsi="標楷體" w:cstheme="minorHAnsi" w:hint="eastAsia"/>
          <w:sz w:val="26"/>
          <w:szCs w:val="26"/>
        </w:rPr>
        <w:t>1</w:t>
      </w:r>
      <w:r w:rsidR="006E0DAA" w:rsidRPr="007A7444">
        <w:rPr>
          <w:rFonts w:ascii="標楷體" w:eastAsia="標楷體" w:hAnsi="標楷體" w:cstheme="minorHAnsi" w:hint="eastAsia"/>
          <w:sz w:val="26"/>
          <w:szCs w:val="26"/>
        </w:rPr>
        <w:t>7:00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時止（完成登錄時間）。</w:t>
      </w:r>
    </w:p>
    <w:p w14:paraId="222F1AAF" w14:textId="0A3F387E" w:rsidR="009C0C21" w:rsidRPr="00A33982" w:rsidRDefault="007A7444" w:rsidP="007A7444">
      <w:pPr>
        <w:adjustRightInd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三、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人數：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除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領隊、教練</w:t>
      </w:r>
      <w:r w:rsidR="00A4609E">
        <w:rPr>
          <w:rFonts w:ascii="標楷體" w:eastAsia="標楷體" w:hAnsi="標楷體" w:cstheme="minorHAnsi" w:hint="eastAsia"/>
          <w:sz w:val="26"/>
          <w:szCs w:val="26"/>
        </w:rPr>
        <w:t>、助理教練、管理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及防護員</w:t>
      </w:r>
      <w:r w:rsidR="00A4609E">
        <w:rPr>
          <w:rFonts w:ascii="標楷體" w:eastAsia="標楷體" w:hAnsi="標楷體" w:cstheme="minorHAnsi" w:hint="eastAsia"/>
          <w:sz w:val="26"/>
          <w:szCs w:val="26"/>
        </w:rPr>
        <w:t>5</w:t>
      </w:r>
      <w:r w:rsidR="0005249B" w:rsidRPr="00A33982">
        <w:rPr>
          <w:rFonts w:ascii="標楷體" w:eastAsia="標楷體" w:hAnsi="標楷體" w:cstheme="minorHAnsi"/>
          <w:sz w:val="26"/>
          <w:szCs w:val="26"/>
        </w:rPr>
        <w:t>人外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，球員：</w:t>
      </w:r>
    </w:p>
    <w:p w14:paraId="473CF177" w14:textId="302617F2" w:rsidR="00405F85" w:rsidRPr="00A33982" w:rsidRDefault="006424B9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</w:t>
      </w:r>
      <w:r w:rsidR="005F2850" w:rsidRPr="00A33982">
        <w:rPr>
          <w:rFonts w:ascii="標楷體" w:eastAsia="標楷體" w:hAnsi="標楷體" w:cstheme="minorHAnsi"/>
          <w:sz w:val="26"/>
          <w:szCs w:val="26"/>
        </w:rPr>
        <w:t>子</w:t>
      </w:r>
      <w:r w:rsidRPr="00A33982">
        <w:rPr>
          <w:rFonts w:ascii="標楷體" w:eastAsia="標楷體" w:hAnsi="標楷體" w:cstheme="minorHAnsi"/>
          <w:sz w:val="26"/>
          <w:szCs w:val="26"/>
        </w:rPr>
        <w:t>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人，出場12人</w:t>
      </w:r>
    </w:p>
    <w:p w14:paraId="0808437E" w14:textId="5866FFC6" w:rsidR="009C0C21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國中組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</w:p>
    <w:p w14:paraId="4011E368" w14:textId="07221516" w:rsidR="009C0C21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高中組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</w:p>
    <w:p w14:paraId="6D9133B4" w14:textId="7CA0B493" w:rsidR="00D234B3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社會組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  <w:r w:rsidR="00D234B3" w:rsidRPr="00A33982">
        <w:rPr>
          <w:rFonts w:ascii="標楷體" w:eastAsia="標楷體" w:hAnsi="標楷體" w:cstheme="minorHAnsi"/>
          <w:sz w:val="26"/>
          <w:szCs w:val="26"/>
        </w:rPr>
        <w:t xml:space="preserve"> </w:t>
      </w:r>
    </w:p>
    <w:p w14:paraId="57CCFFD3" w14:textId="77777777" w:rsidR="007A7444" w:rsidRDefault="007A7444" w:rsidP="007A7444">
      <w:pPr>
        <w:pStyle w:val="a7"/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>四、</w:t>
      </w:r>
      <w:r w:rsidR="000A01FC" w:rsidRPr="007A7444">
        <w:rPr>
          <w:rFonts w:ascii="標楷體" w:eastAsia="標楷體" w:hAnsi="標楷體" w:cstheme="minorHAnsi"/>
          <w:sz w:val="26"/>
          <w:szCs w:val="26"/>
        </w:rPr>
        <w:t>更改名單：</w:t>
      </w:r>
      <w:r w:rsidR="00270BA0" w:rsidRPr="007A7444">
        <w:rPr>
          <w:rFonts w:ascii="標楷體" w:eastAsia="標楷體" w:hAnsi="標楷體" w:cstheme="minorHAnsi"/>
          <w:sz w:val="26"/>
          <w:szCs w:val="26"/>
          <w:u w:val="single"/>
        </w:rPr>
        <w:t>10</w:t>
      </w:r>
      <w:r w:rsidR="0005249B" w:rsidRPr="007A7444">
        <w:rPr>
          <w:rFonts w:ascii="標楷體" w:eastAsia="標楷體" w:hAnsi="標楷體" w:cstheme="minorHAnsi"/>
          <w:sz w:val="26"/>
          <w:szCs w:val="26"/>
          <w:u w:val="single"/>
        </w:rPr>
        <w:t>9</w:t>
      </w:r>
      <w:r w:rsidR="00270BA0" w:rsidRPr="007A7444">
        <w:rPr>
          <w:rFonts w:ascii="標楷體" w:eastAsia="標楷體" w:hAnsi="標楷體" w:cstheme="minorHAnsi"/>
          <w:sz w:val="26"/>
          <w:szCs w:val="26"/>
          <w:u w:val="single"/>
        </w:rPr>
        <w:t>年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於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3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月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25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日</w:t>
      </w:r>
      <w:r w:rsidR="00A100E4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1</w:t>
      </w:r>
      <w:r w:rsidR="005D0F6D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2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：</w:t>
      </w:r>
      <w:r w:rsidR="00A100E4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00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時前</w:t>
      </w:r>
      <w:r>
        <w:rPr>
          <w:rFonts w:ascii="標楷體" w:eastAsia="標楷體" w:hAnsi="標楷體" w:cstheme="minorHAnsi"/>
          <w:sz w:val="26"/>
          <w:szCs w:val="26"/>
        </w:rPr>
        <w:t>截止，填寫更換人員基本資料（出生年</w:t>
      </w:r>
      <w:r>
        <w:rPr>
          <w:rFonts w:ascii="標楷體" w:eastAsia="標楷體" w:hAnsi="標楷體" w:cstheme="minorHAnsi" w:hint="eastAsia"/>
          <w:sz w:val="26"/>
          <w:szCs w:val="26"/>
        </w:rPr>
        <w:t xml:space="preserve">月    </w:t>
      </w:r>
    </w:p>
    <w:p w14:paraId="08FBF6BD" w14:textId="77777777" w:rsidR="00B64EF5" w:rsidRDefault="00B64EF5" w:rsidP="007A7444">
      <w:pPr>
        <w:pStyle w:val="a7"/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   </w:t>
      </w:r>
      <w:r w:rsidR="000A01FC" w:rsidRPr="007A7444">
        <w:rPr>
          <w:rFonts w:ascii="標楷體" w:eastAsia="標楷體" w:hAnsi="標楷體" w:cstheme="minorHAnsi"/>
          <w:sz w:val="26"/>
          <w:szCs w:val="26"/>
        </w:rPr>
        <w:t>日及生份證字號）傳真至協會並主動聯繫確認後，始完成更換手續，逾時</w:t>
      </w:r>
    </w:p>
    <w:p w14:paraId="4AABE0EC" w14:textId="1FF4F9C9" w:rsidR="000A01FC" w:rsidRPr="007A7444" w:rsidRDefault="00B64EF5" w:rsidP="007A7444">
      <w:pPr>
        <w:pStyle w:val="a7"/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   </w:t>
      </w:r>
      <w:r w:rsidR="000A01FC" w:rsidRPr="007A7444">
        <w:rPr>
          <w:rFonts w:ascii="標楷體" w:eastAsia="標楷體" w:hAnsi="標楷體" w:cstheme="minorHAnsi"/>
          <w:sz w:val="26"/>
          <w:szCs w:val="26"/>
        </w:rPr>
        <w:t>不受理。</w:t>
      </w:r>
    </w:p>
    <w:p w14:paraId="3EE0A968" w14:textId="1A925F8A" w:rsidR="006424B9" w:rsidRPr="00A33982" w:rsidRDefault="007A7444" w:rsidP="007A7444">
      <w:pPr>
        <w:spacing w:line="380" w:lineRule="exact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五、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報名費：</w:t>
      </w:r>
    </w:p>
    <w:p w14:paraId="4BCFD54B" w14:textId="0BFFE1B7" w:rsidR="00C65BC8" w:rsidRPr="00A33982" w:rsidRDefault="004509CF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女子組</w:t>
      </w:r>
      <w:r w:rsidR="002B064E" w:rsidRPr="00A33982">
        <w:rPr>
          <w:rFonts w:ascii="標楷體" w:eastAsia="標楷體" w:hAnsi="標楷體" w:cstheme="minorHAnsi"/>
          <w:sz w:val="26"/>
          <w:szCs w:val="26"/>
        </w:rPr>
        <w:t>新台幣</w:t>
      </w:r>
      <w:r w:rsidR="005D0F6D" w:rsidRPr="00A33982">
        <w:rPr>
          <w:rFonts w:ascii="標楷體" w:eastAsia="標楷體" w:hAnsi="標楷體" w:cstheme="minorHAnsi" w:hint="eastAsia"/>
          <w:sz w:val="26"/>
          <w:szCs w:val="26"/>
        </w:rPr>
        <w:t>1500</w:t>
      </w:r>
      <w:r w:rsidR="000E0405" w:rsidRPr="00A33982">
        <w:rPr>
          <w:rFonts w:ascii="標楷體" w:eastAsia="標楷體" w:hAnsi="標楷體" w:cstheme="minorHAnsi"/>
          <w:sz w:val="26"/>
          <w:szCs w:val="26"/>
        </w:rPr>
        <w:t>元整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7F368844" w14:textId="5FACDA97" w:rsidR="006424B9" w:rsidRPr="00A33982" w:rsidRDefault="006424B9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其餘各組</w:t>
      </w:r>
      <w:r w:rsidR="002B064E" w:rsidRPr="00A33982">
        <w:rPr>
          <w:rFonts w:ascii="標楷體" w:eastAsia="標楷體" w:hAnsi="標楷體" w:cstheme="minorHAnsi"/>
          <w:sz w:val="26"/>
          <w:szCs w:val="26"/>
        </w:rPr>
        <w:t>新台幣</w:t>
      </w:r>
      <w:r w:rsidR="005D0F6D" w:rsidRPr="00A33982">
        <w:rPr>
          <w:rFonts w:ascii="標楷體" w:eastAsia="標楷體" w:hAnsi="標楷體" w:cstheme="minorHAnsi" w:hint="eastAsia"/>
          <w:sz w:val="26"/>
          <w:szCs w:val="26"/>
        </w:rPr>
        <w:t>2000</w:t>
      </w:r>
      <w:r w:rsidRPr="00A33982">
        <w:rPr>
          <w:rFonts w:ascii="標楷體" w:eastAsia="標楷體" w:hAnsi="標楷體" w:cstheme="minorHAnsi"/>
          <w:sz w:val="26"/>
          <w:szCs w:val="26"/>
        </w:rPr>
        <w:t>元整。</w:t>
      </w:r>
    </w:p>
    <w:p w14:paraId="6A1699BA" w14:textId="77777777" w:rsidR="00B567EC" w:rsidRPr="00A33982" w:rsidRDefault="00B567EC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比賽期間參賽球員由協會統一辦理投保團體意外險。</w:t>
      </w:r>
    </w:p>
    <w:p w14:paraId="2A9A2F92" w14:textId="17CB066A" w:rsidR="00EB5110" w:rsidRPr="00A33982" w:rsidRDefault="00C252F3" w:rsidP="00C252F3">
      <w:pPr>
        <w:spacing w:line="400" w:lineRule="exact"/>
        <w:ind w:left="680" w:hanging="680"/>
        <w:rPr>
          <w:rFonts w:ascii="標楷體" w:eastAsia="標楷體" w:hAnsi="標楷體" w:cstheme="minorHAnsi"/>
          <w:b/>
          <w:sz w:val="26"/>
          <w:szCs w:val="26"/>
        </w:rPr>
      </w:pPr>
      <w:r w:rsidRPr="00A33982">
        <w:rPr>
          <w:rFonts w:ascii="標楷體" w:eastAsia="標楷體" w:hAnsi="標楷體" w:cstheme="minorHAnsi"/>
          <w:b/>
          <w:sz w:val="26"/>
          <w:szCs w:val="26"/>
        </w:rPr>
        <w:t xml:space="preserve">      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【戶名：中華民國橄欖球協會，土地銀行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南京東路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分行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165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-0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01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-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000780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】完成繳費後，請將滙款單傳真至本會確認，未繳交者不得參加賽程抽籤及比賽。</w:t>
      </w:r>
    </w:p>
    <w:p w14:paraId="781FBE24" w14:textId="3EF8872D" w:rsidR="005F2850" w:rsidRPr="00A33982" w:rsidRDefault="00406ED1" w:rsidP="001E2202">
      <w:pPr>
        <w:numPr>
          <w:ilvl w:val="0"/>
          <w:numId w:val="13"/>
        </w:numPr>
        <w:spacing w:line="400" w:lineRule="exact"/>
        <w:ind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各組報名隊數僅</w:t>
      </w:r>
      <w:r w:rsidR="00112C11" w:rsidRPr="00A33982">
        <w:rPr>
          <w:rFonts w:ascii="標楷體" w:eastAsia="標楷體" w:hAnsi="標楷體" w:cstheme="minorHAnsi" w:hint="eastAsia"/>
          <w:sz w:val="26"/>
          <w:szCs w:val="26"/>
        </w:rPr>
        <w:t>1</w:t>
      </w:r>
      <w:r w:rsidRPr="00A33982">
        <w:rPr>
          <w:rFonts w:ascii="標楷體" w:eastAsia="標楷體" w:hAnsi="標楷體" w:cstheme="minorHAnsi"/>
          <w:sz w:val="26"/>
          <w:szCs w:val="26"/>
        </w:rPr>
        <w:t>隊時，不辦理比賽。</w:t>
      </w:r>
    </w:p>
    <w:p w14:paraId="0D178E03" w14:textId="0DBDD4A8" w:rsidR="00E53D7D" w:rsidRPr="00A33982" w:rsidRDefault="00E14ED5" w:rsidP="00EB5110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拾</w:t>
      </w:r>
      <w:r w:rsidR="007956E7" w:rsidRPr="00A33982">
        <w:rPr>
          <w:rFonts w:ascii="標楷體" w:eastAsia="標楷體" w:hAnsi="標楷體" w:cstheme="minorHAnsi"/>
          <w:sz w:val="26"/>
          <w:szCs w:val="26"/>
        </w:rPr>
        <w:t>貳</w:t>
      </w:r>
      <w:r w:rsidR="00EB5110" w:rsidRPr="00A33982">
        <w:rPr>
          <w:rFonts w:ascii="標楷體" w:eastAsia="標楷體" w:hAnsi="標楷體" w:cstheme="minorHAnsi"/>
          <w:sz w:val="26"/>
          <w:szCs w:val="26"/>
        </w:rPr>
        <w:t>、賽程抽籤：</w:t>
      </w:r>
    </w:p>
    <w:p w14:paraId="2DF39B1C" w14:textId="145876EF" w:rsidR="006424B9" w:rsidRPr="000021E0" w:rsidRDefault="006424B9" w:rsidP="00E53D7D">
      <w:pPr>
        <w:numPr>
          <w:ilvl w:val="0"/>
          <w:numId w:val="14"/>
        </w:numPr>
        <w:spacing w:line="400" w:lineRule="exact"/>
        <w:ind w:left="1134" w:hanging="680"/>
        <w:rPr>
          <w:rFonts w:ascii="標楷體" w:eastAsia="標楷體" w:hAnsi="標楷體" w:cstheme="minorHAnsi"/>
          <w:sz w:val="26"/>
          <w:szCs w:val="26"/>
        </w:rPr>
      </w:pPr>
      <w:r w:rsidRPr="000021E0">
        <w:rPr>
          <w:rFonts w:ascii="標楷體" w:eastAsia="標楷體" w:hAnsi="標楷體" w:cstheme="minorHAnsi"/>
          <w:color w:val="000000" w:themeColor="text1"/>
          <w:sz w:val="26"/>
          <w:szCs w:val="26"/>
        </w:rPr>
        <w:t>日期:</w:t>
      </w:r>
      <w:r w:rsidR="000021E0" w:rsidRPr="000021E0">
        <w:rPr>
          <w:rFonts w:ascii="標楷體" w:eastAsia="標楷體" w:hAnsi="標楷體" w:cstheme="minorHAnsi" w:hint="eastAsia"/>
          <w:color w:val="000000" w:themeColor="text1"/>
          <w:sz w:val="26"/>
          <w:szCs w:val="26"/>
        </w:rPr>
        <w:t>暫訂</w:t>
      </w:r>
      <w:r w:rsidR="00E53D7D" w:rsidRPr="000021E0">
        <w:rPr>
          <w:rFonts w:ascii="標楷體" w:eastAsia="標楷體" w:hAnsi="標楷體" w:cs="Calibri"/>
          <w:sz w:val="26"/>
          <w:szCs w:val="26"/>
        </w:rPr>
        <w:t>10</w:t>
      </w:r>
      <w:r w:rsidR="00E53D7D" w:rsidRPr="000021E0">
        <w:rPr>
          <w:rFonts w:ascii="標楷體" w:eastAsia="標楷體" w:hAnsi="標楷體" w:cs="Calibri" w:hint="eastAsia"/>
          <w:sz w:val="26"/>
          <w:szCs w:val="26"/>
        </w:rPr>
        <w:t>8</w:t>
      </w:r>
      <w:r w:rsidR="00D21D14" w:rsidRPr="000021E0">
        <w:rPr>
          <w:rFonts w:ascii="標楷體" w:eastAsia="標楷體" w:hAnsi="標楷體" w:cs="Calibri" w:hint="eastAsia"/>
          <w:sz w:val="26"/>
          <w:szCs w:val="26"/>
        </w:rPr>
        <w:t>年3月23日</w:t>
      </w:r>
      <w:r w:rsidR="000021E0" w:rsidRPr="000021E0">
        <w:rPr>
          <w:rFonts w:ascii="標楷體" w:eastAsia="標楷體" w:hAnsi="標楷體" w:cs="Calibri" w:hint="eastAsia"/>
          <w:sz w:val="26"/>
          <w:szCs w:val="26"/>
        </w:rPr>
        <w:t>，時間及地點另行公告。</w:t>
      </w:r>
    </w:p>
    <w:p w14:paraId="386D42E7" w14:textId="77777777" w:rsidR="00B7014D" w:rsidRPr="000021E0" w:rsidRDefault="006424B9" w:rsidP="001E2202">
      <w:pPr>
        <w:numPr>
          <w:ilvl w:val="0"/>
          <w:numId w:val="14"/>
        </w:numPr>
        <w:spacing w:line="400" w:lineRule="exact"/>
        <w:ind w:left="1134" w:hanging="680"/>
        <w:rPr>
          <w:rFonts w:ascii="標楷體" w:eastAsia="標楷體" w:hAnsi="標楷體" w:cstheme="minorHAnsi"/>
          <w:sz w:val="26"/>
          <w:szCs w:val="26"/>
        </w:rPr>
      </w:pPr>
      <w:r w:rsidRPr="000021E0">
        <w:rPr>
          <w:rFonts w:ascii="標楷體" w:eastAsia="標楷體" w:hAnsi="標楷體" w:cstheme="minorHAnsi"/>
          <w:sz w:val="26"/>
          <w:szCs w:val="26"/>
        </w:rPr>
        <w:t>抽籤</w:t>
      </w:r>
      <w:r w:rsidR="00B7014D" w:rsidRPr="000021E0">
        <w:rPr>
          <w:rFonts w:ascii="標楷體" w:eastAsia="標楷體" w:hAnsi="標楷體" w:cstheme="minorHAnsi" w:hint="eastAsia"/>
          <w:sz w:val="26"/>
          <w:szCs w:val="26"/>
        </w:rPr>
        <w:t>程</w:t>
      </w:r>
      <w:r w:rsidRPr="000021E0">
        <w:rPr>
          <w:rFonts w:ascii="標楷體" w:eastAsia="標楷體" w:hAnsi="標楷體" w:cstheme="minorHAnsi"/>
          <w:sz w:val="26"/>
          <w:szCs w:val="26"/>
        </w:rPr>
        <w:t>序</w:t>
      </w:r>
      <w:r w:rsidR="00AD17F1" w:rsidRPr="000021E0">
        <w:rPr>
          <w:rFonts w:ascii="標楷體" w:eastAsia="標楷體" w:hAnsi="標楷體" w:cstheme="minorHAnsi"/>
          <w:sz w:val="26"/>
          <w:szCs w:val="26"/>
        </w:rPr>
        <w:t>：</w:t>
      </w:r>
    </w:p>
    <w:p w14:paraId="75924654" w14:textId="4944B4DC" w:rsidR="005F2850" w:rsidRPr="00A33982" w:rsidRDefault="00B7014D" w:rsidP="001E2202">
      <w:pPr>
        <w:pStyle w:val="a7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國中組：球隊分組（抽籤依據去年排名，將球隊分為四級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，每級四隊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）。抽籤時，第一級的球隊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按去年七人制的成績，分別分入A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B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C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D四個組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其餘球隊按去年排名分級，每四個隊裝入一個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籤袋中，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按A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B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C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D四個組的順序，分別抽出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，以此類推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，完成所有的分組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4A0CCD88" w14:textId="709216F5" w:rsidR="00B64382" w:rsidRPr="00A33982" w:rsidRDefault="00112C11" w:rsidP="00112C11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(二)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高中及社會組：球隊分組及抽籤的程序，</w:t>
      </w:r>
      <w:r w:rsidR="006478FE" w:rsidRPr="00A33982">
        <w:rPr>
          <w:rFonts w:ascii="標楷體" w:eastAsia="標楷體" w:hAnsi="標楷體" w:cstheme="minorHAnsi" w:hint="eastAsia"/>
          <w:sz w:val="26"/>
          <w:szCs w:val="26"/>
        </w:rPr>
        <w:t>與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國中組相同。</w:t>
      </w:r>
    </w:p>
    <w:p w14:paraId="07A0F776" w14:textId="1D61BA58" w:rsidR="004509CF" w:rsidRPr="00A33982" w:rsidRDefault="00EB5110" w:rsidP="006424B9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拾</w:t>
      </w:r>
      <w:r w:rsidR="007956E7" w:rsidRPr="00A33982">
        <w:rPr>
          <w:rFonts w:ascii="標楷體" w:eastAsia="標楷體" w:hAnsi="標楷體" w:cstheme="minorHAnsi"/>
          <w:sz w:val="26"/>
          <w:szCs w:val="26"/>
        </w:rPr>
        <w:t>參</w:t>
      </w:r>
      <w:r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技術、裁判、教練會議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時間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、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地點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另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行公告。</w:t>
      </w:r>
    </w:p>
    <w:p w14:paraId="125BA271" w14:textId="77777777" w:rsidR="00EB5110" w:rsidRPr="00A33982" w:rsidRDefault="00E14ED5" w:rsidP="00EB5110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AA47AA" w:rsidRPr="00A33982">
        <w:rPr>
          <w:rFonts w:ascii="標楷體" w:eastAsia="標楷體" w:hAnsi="標楷體" w:cstheme="minorHAnsi"/>
          <w:kern w:val="0"/>
          <w:sz w:val="26"/>
          <w:szCs w:val="26"/>
        </w:rPr>
        <w:t>肆</w:t>
      </w:r>
      <w:r w:rsidR="00EB5110" w:rsidRPr="00A33982">
        <w:rPr>
          <w:rFonts w:ascii="標楷體" w:eastAsia="標楷體" w:hAnsi="標楷體" w:cstheme="minorHAnsi"/>
          <w:kern w:val="0"/>
          <w:sz w:val="26"/>
          <w:szCs w:val="26"/>
        </w:rPr>
        <w:t>、競賽辦法：</w:t>
      </w:r>
    </w:p>
    <w:p w14:paraId="60737315" w14:textId="256FCB2E" w:rsidR="00EB5110" w:rsidRPr="00A33982" w:rsidRDefault="00EB5110" w:rsidP="006D52B5">
      <w:pPr>
        <w:widowControl/>
        <w:numPr>
          <w:ilvl w:val="0"/>
          <w:numId w:val="2"/>
        </w:numPr>
        <w:spacing w:line="400" w:lineRule="exact"/>
        <w:ind w:left="1134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lastRenderedPageBreak/>
        <w:t>競賽賽制：</w:t>
      </w:r>
      <w:r w:rsidR="00C063D7" w:rsidRPr="00A33982">
        <w:rPr>
          <w:rFonts w:ascii="標楷體" w:eastAsia="標楷體" w:hAnsi="標楷體" w:cstheme="minorHAnsi"/>
          <w:kern w:val="0"/>
          <w:sz w:val="26"/>
          <w:szCs w:val="26"/>
        </w:rPr>
        <w:t>7</w:t>
      </w:r>
      <w:r w:rsidR="00F64248" w:rsidRPr="00A33982">
        <w:rPr>
          <w:rFonts w:ascii="標楷體" w:eastAsia="標楷體" w:hAnsi="標楷體" w:cstheme="minorHAnsi"/>
          <w:kern w:val="0"/>
          <w:sz w:val="26"/>
          <w:szCs w:val="26"/>
        </w:rPr>
        <w:t>人制</w:t>
      </w:r>
      <w:r w:rsidR="00E34BC1" w:rsidRPr="00A33982">
        <w:rPr>
          <w:rFonts w:ascii="標楷體" w:eastAsia="標楷體" w:hAnsi="標楷體" w:cstheme="minorHAnsi"/>
          <w:kern w:val="0"/>
          <w:sz w:val="26"/>
          <w:szCs w:val="26"/>
        </w:rPr>
        <w:t>按比賽</w:t>
      </w:r>
      <w:r w:rsidR="007F3313" w:rsidRPr="00A33982">
        <w:rPr>
          <w:rFonts w:ascii="標楷體" w:eastAsia="標楷體" w:hAnsi="標楷體" w:cstheme="minorHAnsi"/>
          <w:kern w:val="0"/>
          <w:sz w:val="26"/>
          <w:szCs w:val="26"/>
        </w:rPr>
        <w:t>方</w:t>
      </w:r>
      <w:r w:rsidR="00E34BC1" w:rsidRPr="00A33982">
        <w:rPr>
          <w:rFonts w:ascii="標楷體" w:eastAsia="標楷體" w:hAnsi="標楷體" w:cstheme="minorHAnsi"/>
          <w:kern w:val="0"/>
          <w:sz w:val="26"/>
          <w:szCs w:val="26"/>
        </w:rPr>
        <w:t>式</w:t>
      </w:r>
    </w:p>
    <w:p w14:paraId="4812E902" w14:textId="6D1BD78F" w:rsidR="001A763D" w:rsidRPr="00A33982" w:rsidRDefault="005B7671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各</w:t>
      </w:r>
      <w:r w:rsidR="007F3313" w:rsidRPr="00A33982">
        <w:rPr>
          <w:rFonts w:ascii="標楷體" w:eastAsia="標楷體" w:hAnsi="標楷體" w:cstheme="minorHAnsi"/>
          <w:kern w:val="0"/>
          <w:sz w:val="26"/>
          <w:szCs w:val="26"/>
        </w:rPr>
        <w:t>組：</w:t>
      </w:r>
      <w:r w:rsidR="00A100E4" w:rsidRPr="00A33982">
        <w:rPr>
          <w:rFonts w:ascii="標楷體" w:eastAsia="標楷體" w:hAnsi="標楷體" w:cstheme="minorHAnsi" w:hint="eastAsia"/>
          <w:kern w:val="0"/>
          <w:sz w:val="26"/>
          <w:szCs w:val="26"/>
        </w:rPr>
        <w:t>按報名隊伍數目</w:t>
      </w:r>
      <w:r w:rsidR="00CE2901" w:rsidRPr="00A33982">
        <w:rPr>
          <w:rFonts w:ascii="標楷體" w:eastAsia="標楷體" w:hAnsi="標楷體" w:cstheme="minorHAnsi"/>
          <w:sz w:val="26"/>
          <w:szCs w:val="26"/>
        </w:rPr>
        <w:t>分組單循環</w:t>
      </w:r>
      <w:r w:rsidR="00A100E4" w:rsidRPr="00A33982">
        <w:rPr>
          <w:rFonts w:ascii="標楷體" w:eastAsia="標楷體" w:hAnsi="標楷體" w:cstheme="minorHAnsi" w:hint="eastAsia"/>
          <w:sz w:val="26"/>
          <w:szCs w:val="26"/>
        </w:rPr>
        <w:t>比賽</w:t>
      </w:r>
      <w:r w:rsidR="00CE2901" w:rsidRPr="00A33982">
        <w:rPr>
          <w:rFonts w:ascii="標楷體" w:eastAsia="標楷體" w:hAnsi="標楷體" w:cstheme="minorHAnsi"/>
          <w:sz w:val="26"/>
          <w:szCs w:val="26"/>
        </w:rPr>
        <w:t>；</w:t>
      </w:r>
      <w:r w:rsidR="00A100E4" w:rsidRPr="00A33982">
        <w:rPr>
          <w:rFonts w:ascii="標楷體" w:eastAsia="標楷體" w:hAnsi="標楷體" w:cstheme="minorHAnsi" w:hint="eastAsia"/>
          <w:sz w:val="26"/>
          <w:szCs w:val="26"/>
        </w:rPr>
        <w:t>然後進行排位淘汰賽。</w:t>
      </w:r>
    </w:p>
    <w:p w14:paraId="1E2ED868" w14:textId="70877993" w:rsidR="00F64248" w:rsidRPr="00A33982" w:rsidRDefault="00F64248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女子組：</w:t>
      </w:r>
      <w:r w:rsidR="009B56DE" w:rsidRPr="00A33982">
        <w:rPr>
          <w:rFonts w:ascii="標楷體" w:eastAsia="標楷體" w:hAnsi="標楷體" w:cstheme="minorHAnsi"/>
          <w:kern w:val="0"/>
          <w:sz w:val="26"/>
          <w:szCs w:val="26"/>
        </w:rPr>
        <w:t>按報名隊數決定賽制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。</w:t>
      </w:r>
    </w:p>
    <w:p w14:paraId="01DDE976" w14:textId="62BCAC4C" w:rsidR="001C1B12" w:rsidRPr="00A33982" w:rsidRDefault="005B7671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若報名隊伍不足</w:t>
      </w:r>
      <w:r w:rsidR="00BB03D8" w:rsidRPr="00A33982">
        <w:rPr>
          <w:rFonts w:ascii="標楷體" w:eastAsia="標楷體" w:hAnsi="標楷體" w:cstheme="minorHAnsi" w:hint="eastAsia"/>
          <w:sz w:val="26"/>
          <w:szCs w:val="26"/>
        </w:rPr>
        <w:t>8</w:t>
      </w:r>
      <w:r w:rsidRPr="00A33982">
        <w:rPr>
          <w:rFonts w:ascii="標楷體" w:eastAsia="標楷體" w:hAnsi="標楷體" w:cstheme="minorHAnsi"/>
          <w:sz w:val="26"/>
          <w:szCs w:val="26"/>
        </w:rPr>
        <w:t>隊時，</w:t>
      </w:r>
      <w:r w:rsidR="001C1B12" w:rsidRPr="00A33982">
        <w:rPr>
          <w:rFonts w:ascii="標楷體" w:eastAsia="標楷體" w:hAnsi="標楷體" w:cstheme="minorHAnsi"/>
          <w:sz w:val="26"/>
          <w:szCs w:val="26"/>
        </w:rPr>
        <w:t>按報名隊數，單循環或分組單循環。</w:t>
      </w:r>
    </w:p>
    <w:p w14:paraId="3117B46F" w14:textId="49368B06" w:rsidR="00001129" w:rsidRPr="00A33982" w:rsidRDefault="00EB5110" w:rsidP="001E2202">
      <w:pPr>
        <w:pStyle w:val="a7"/>
        <w:widowControl/>
        <w:numPr>
          <w:ilvl w:val="1"/>
          <w:numId w:val="16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競賽規則:</w:t>
      </w:r>
      <w:r w:rsidR="00001129" w:rsidRPr="00A33982">
        <w:rPr>
          <w:rFonts w:ascii="標楷體" w:eastAsia="標楷體" w:hAnsi="標楷體" w:cstheme="minorHAnsi"/>
          <w:sz w:val="26"/>
          <w:szCs w:val="26"/>
        </w:rPr>
        <w:t>七人制</w:t>
      </w:r>
      <w:hyperlink r:id="rId8" w:history="1">
        <w:r w:rsidR="00001129" w:rsidRPr="00A33982">
          <w:rPr>
            <w:rStyle w:val="a5"/>
            <w:rFonts w:ascii="標楷體" w:eastAsia="標楷體" w:hAnsi="標楷體" w:cstheme="minorHAnsi"/>
            <w:color w:val="auto"/>
            <w:sz w:val="26"/>
            <w:szCs w:val="26"/>
          </w:rPr>
          <w:t>規則</w:t>
        </w:r>
      </w:hyperlink>
      <w:r w:rsidR="00A25259" w:rsidRPr="00A33982">
        <w:rPr>
          <w:rFonts w:ascii="標楷體" w:eastAsia="標楷體" w:hAnsi="標楷體" w:cstheme="minorHAnsi"/>
          <w:sz w:val="26"/>
          <w:szCs w:val="26"/>
        </w:rPr>
        <w:t>，</w:t>
      </w:r>
      <w:hyperlink r:id="rId9" w:history="1">
        <w:r w:rsidR="00A25259" w:rsidRPr="00A33982">
          <w:rPr>
            <w:rStyle w:val="a5"/>
            <w:rFonts w:ascii="標楷體" w:eastAsia="標楷體" w:hAnsi="標楷體" w:cstheme="minorHAnsi"/>
            <w:color w:val="auto"/>
            <w:sz w:val="26"/>
            <w:szCs w:val="26"/>
          </w:rPr>
          <w:t>簡體版</w:t>
        </w:r>
      </w:hyperlink>
      <w:r w:rsidR="00A25259"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77F18AA8" w14:textId="55E7727C" w:rsidR="00BA274C" w:rsidRPr="00A33982" w:rsidRDefault="00EB5110" w:rsidP="001E2202">
      <w:pPr>
        <w:pStyle w:val="a7"/>
        <w:numPr>
          <w:ilvl w:val="0"/>
          <w:numId w:val="15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競賽時間</w:t>
      </w:r>
      <w:r w:rsidR="000E0405" w:rsidRPr="00A33982">
        <w:rPr>
          <w:rFonts w:ascii="標楷體" w:eastAsia="標楷體" w:hAnsi="標楷體" w:cstheme="minorHAnsi"/>
          <w:sz w:val="26"/>
          <w:szCs w:val="26"/>
        </w:rPr>
        <w:t>（實際比賽時間）</w:t>
      </w:r>
      <w:r w:rsidRPr="00A33982">
        <w:rPr>
          <w:rFonts w:ascii="標楷體" w:eastAsia="標楷體" w:hAnsi="標楷體" w:cstheme="minorHAnsi"/>
          <w:sz w:val="26"/>
          <w:szCs w:val="26"/>
        </w:rPr>
        <w:t>：</w:t>
      </w:r>
      <w:r w:rsidR="00857B7E" w:rsidRPr="00A33982">
        <w:rPr>
          <w:rFonts w:ascii="標楷體" w:eastAsia="標楷體" w:hAnsi="標楷體" w:cstheme="minorHAnsi"/>
          <w:sz w:val="26"/>
          <w:szCs w:val="26"/>
        </w:rPr>
        <w:t>所有組別：上、下半場各7分鐘；中場休息2分鐘（含決賽）。</w:t>
      </w:r>
    </w:p>
    <w:p w14:paraId="4A0B535F" w14:textId="73BCC3E5" w:rsidR="00EB5110" w:rsidRPr="00A33982" w:rsidRDefault="00426D2C" w:rsidP="001E2202">
      <w:pPr>
        <w:pStyle w:val="a7"/>
        <w:widowControl/>
        <w:numPr>
          <w:ilvl w:val="0"/>
          <w:numId w:val="17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淘汰賽終場賽和時決定勝負</w:t>
      </w:r>
      <w:r w:rsidR="007C300D" w:rsidRPr="00A33982">
        <w:rPr>
          <w:rFonts w:ascii="標楷體" w:eastAsia="標楷體" w:hAnsi="標楷體" w:cstheme="minorHAnsi"/>
          <w:sz w:val="26"/>
          <w:szCs w:val="26"/>
        </w:rPr>
        <w:t>方式：</w:t>
      </w:r>
    </w:p>
    <w:p w14:paraId="2F8A4DD6" w14:textId="01F2C5FC" w:rsidR="002A3C91" w:rsidRPr="00663535" w:rsidRDefault="00663535" w:rsidP="00663535">
      <w:pPr>
        <w:widowControl/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</w:t>
      </w:r>
      <w:r w:rsidR="002A3C91" w:rsidRPr="00663535">
        <w:rPr>
          <w:rFonts w:ascii="標楷體" w:eastAsia="標楷體" w:hAnsi="標楷體" w:cstheme="minorHAnsi"/>
          <w:sz w:val="26"/>
          <w:szCs w:val="26"/>
        </w:rPr>
        <w:t>7人制賽事：</w:t>
      </w:r>
    </w:p>
    <w:p w14:paraId="6ED82F71" w14:textId="637E9026" w:rsidR="00233360" w:rsidRPr="00A33982" w:rsidRDefault="00BB03D8" w:rsidP="00BB03D8">
      <w:pPr>
        <w:widowControl/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1、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小組賽：雙方以平手論，不另行加賽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5D50985E" w14:textId="77777777" w:rsidR="00BB03D8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2、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淘汰賽</w:t>
      </w:r>
      <w:r w:rsidR="00772C9B" w:rsidRPr="00A33982">
        <w:rPr>
          <w:rFonts w:ascii="標楷體" w:eastAsia="標楷體" w:hAnsi="標楷體" w:cstheme="minorHAnsi"/>
          <w:sz w:val="26"/>
          <w:szCs w:val="26"/>
        </w:rPr>
        <w:t>及決賽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：延時加賽，裁判主持重新選邊後，比賽立即開始，以5分鐘為</w:t>
      </w:r>
    </w:p>
    <w:p w14:paraId="48EAC4FD" w14:textId="77777777" w:rsidR="00BB03D8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   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一節，中間休息1分鐘並換邊，直到分出勝負為止；延長賽將採用「驟死」賽</w:t>
      </w:r>
    </w:p>
    <w:p w14:paraId="6291AAF7" w14:textId="6F26AE22" w:rsidR="007E739B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   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制，先得分者為勝。</w:t>
      </w:r>
    </w:p>
    <w:p w14:paraId="7EC5ED87" w14:textId="315139BB" w:rsidR="00D73D3C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3、</w:t>
      </w:r>
      <w:r w:rsidR="00D73D3C" w:rsidRPr="00A33982">
        <w:rPr>
          <w:rFonts w:ascii="標楷體" w:eastAsia="標楷體" w:hAnsi="標楷體" w:cstheme="minorHAnsi"/>
          <w:sz w:val="26"/>
          <w:szCs w:val="26"/>
        </w:rPr>
        <w:t>若採</w:t>
      </w:r>
      <w:r w:rsidR="00D1043E" w:rsidRPr="00A33982">
        <w:rPr>
          <w:rFonts w:ascii="標楷體" w:eastAsia="標楷體" w:hAnsi="標楷體" w:cstheme="minorHAnsi"/>
          <w:sz w:val="26"/>
          <w:szCs w:val="26"/>
        </w:rPr>
        <w:t>不分組</w:t>
      </w:r>
      <w:r w:rsidR="00D73D3C" w:rsidRPr="00A33982">
        <w:rPr>
          <w:rFonts w:ascii="標楷體" w:eastAsia="標楷體" w:hAnsi="標楷體" w:cstheme="minorHAnsi"/>
          <w:sz w:val="26"/>
          <w:szCs w:val="26"/>
        </w:rPr>
        <w:t>單循環賽制時，積分最高的球隊為冠軍。</w:t>
      </w:r>
    </w:p>
    <w:p w14:paraId="4CE65E64" w14:textId="01F6D03F" w:rsidR="00B25001" w:rsidRPr="00A33982" w:rsidRDefault="00C60E84" w:rsidP="001E2202">
      <w:pPr>
        <w:pStyle w:val="a7"/>
        <w:widowControl/>
        <w:numPr>
          <w:ilvl w:val="0"/>
          <w:numId w:val="18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小組賽</w:t>
      </w:r>
      <w:r w:rsidR="00E46303" w:rsidRPr="00A33982">
        <w:rPr>
          <w:rFonts w:ascii="標楷體" w:eastAsia="標楷體" w:hAnsi="標楷體" w:cstheme="minorHAnsi" w:hint="eastAsia"/>
          <w:sz w:val="26"/>
          <w:szCs w:val="26"/>
        </w:rPr>
        <w:t>積</w:t>
      </w:r>
      <w:r w:rsidR="00B25001" w:rsidRPr="00A33982">
        <w:rPr>
          <w:rFonts w:ascii="標楷體" w:eastAsia="標楷體" w:hAnsi="標楷體" w:cstheme="minorHAnsi"/>
          <w:sz w:val="26"/>
          <w:szCs w:val="26"/>
        </w:rPr>
        <w:t>分方法：</w:t>
      </w:r>
    </w:p>
    <w:p w14:paraId="3CC007B5" w14:textId="7C66A6EF" w:rsidR="007E2323" w:rsidRPr="007A7444" w:rsidRDefault="007E2323" w:rsidP="007A7444">
      <w:pPr>
        <w:pStyle w:val="a7"/>
        <w:widowControl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7A7444">
        <w:rPr>
          <w:rFonts w:ascii="標楷體" w:eastAsia="標楷體" w:hAnsi="標楷體" w:cstheme="minorHAnsi"/>
          <w:sz w:val="26"/>
          <w:szCs w:val="26"/>
        </w:rPr>
        <w:t>中途棄權退出比賽者，該隊已比賽及未比賽之成績均以比分0</w:t>
      </w:r>
      <w:r w:rsidR="0083536E" w:rsidRPr="007A7444">
        <w:rPr>
          <w:rFonts w:ascii="標楷體" w:eastAsia="標楷體" w:hAnsi="標楷體" w:cstheme="minorHAnsi"/>
          <w:sz w:val="26"/>
          <w:szCs w:val="26"/>
        </w:rPr>
        <w:t>:</w:t>
      </w:r>
      <w:r w:rsidRPr="007A7444">
        <w:rPr>
          <w:rFonts w:ascii="標楷體" w:eastAsia="標楷體" w:hAnsi="標楷體" w:cstheme="minorHAnsi"/>
          <w:sz w:val="26"/>
          <w:szCs w:val="26"/>
        </w:rPr>
        <w:t>20計算，相關隊與該隊之成績均以比分20</w:t>
      </w:r>
      <w:r w:rsidR="0083536E" w:rsidRPr="007A7444">
        <w:rPr>
          <w:rFonts w:ascii="標楷體" w:eastAsia="標楷體" w:hAnsi="標楷體" w:cstheme="minorHAnsi"/>
          <w:sz w:val="26"/>
          <w:szCs w:val="26"/>
        </w:rPr>
        <w:t>:</w:t>
      </w:r>
      <w:r w:rsidRPr="007A7444">
        <w:rPr>
          <w:rFonts w:ascii="標楷體" w:eastAsia="標楷體" w:hAnsi="標楷體" w:cstheme="minorHAnsi"/>
          <w:sz w:val="26"/>
          <w:szCs w:val="26"/>
        </w:rPr>
        <w:t>0計算。並提報本</w:t>
      </w:r>
      <w:r w:rsidR="00BA13CE" w:rsidRPr="007A7444">
        <w:rPr>
          <w:rFonts w:ascii="標楷體" w:eastAsia="標楷體" w:hAnsi="標楷體" w:cstheme="minorHAnsi"/>
          <w:sz w:val="26"/>
          <w:szCs w:val="26"/>
        </w:rPr>
        <w:t>會紀律委員會，追究棄權球隊或教練的</w:t>
      </w:r>
      <w:r w:rsidRPr="007A7444">
        <w:rPr>
          <w:rFonts w:ascii="標楷體" w:eastAsia="標楷體" w:hAnsi="標楷體" w:cstheme="minorHAnsi"/>
          <w:sz w:val="26"/>
          <w:szCs w:val="26"/>
        </w:rPr>
        <w:t>責任。</w:t>
      </w:r>
    </w:p>
    <w:p w14:paraId="72AE6E05" w14:textId="4EB6F566" w:rsidR="00D31406" w:rsidRPr="00A33982" w:rsidRDefault="007A7444" w:rsidP="007A7444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kern w:val="0"/>
          <w:sz w:val="26"/>
          <w:szCs w:val="26"/>
        </w:rPr>
        <w:t xml:space="preserve">      (二)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7</w:t>
      </w:r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人制每勝1場得積分3分，和場各得2分，負場得1分。</w:t>
      </w:r>
    </w:p>
    <w:p w14:paraId="172DFCCD" w14:textId="3BDEACF9" w:rsidR="007E2323" w:rsidRPr="00A33982" w:rsidRDefault="007A7444" w:rsidP="007A7444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kern w:val="0"/>
          <w:sz w:val="26"/>
          <w:szCs w:val="26"/>
        </w:rPr>
        <w:t xml:space="preserve">      (三)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2</w:t>
      </w:r>
      <w:r w:rsidR="007E2323" w:rsidRPr="00A33982">
        <w:rPr>
          <w:rFonts w:ascii="標楷體" w:eastAsia="標楷體" w:hAnsi="標楷體" w:cstheme="minorHAnsi"/>
          <w:kern w:val="0"/>
          <w:sz w:val="26"/>
          <w:szCs w:val="26"/>
        </w:rPr>
        <w:t>隊或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2</w:t>
      </w:r>
      <w:r w:rsidR="007E2323" w:rsidRPr="00A33982">
        <w:rPr>
          <w:rFonts w:ascii="標楷體" w:eastAsia="標楷體" w:hAnsi="標楷體" w:cstheme="minorHAnsi"/>
          <w:kern w:val="0"/>
          <w:sz w:val="26"/>
          <w:szCs w:val="26"/>
        </w:rPr>
        <w:t>隊以上積分相等時，依以下順序決定勝負：</w:t>
      </w:r>
    </w:p>
    <w:p w14:paraId="5A47FFAA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按淨得失分計算（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總得分扣除總失分，餘分多者為勝</w:t>
      </w:r>
      <w:r w:rsidRPr="00A33982">
        <w:rPr>
          <w:rFonts w:ascii="標楷體" w:eastAsia="標楷體" w:hAnsi="標楷體" w:cstheme="minorHAnsi"/>
          <w:sz w:val="26"/>
          <w:szCs w:val="26"/>
        </w:rPr>
        <w:t>）；</w:t>
      </w:r>
    </w:p>
    <w:p w14:paraId="172809A2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按達陣的次數，多者為勝，如果還是相同的話；</w:t>
      </w:r>
    </w:p>
    <w:p w14:paraId="76063C67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按成功附加攻門的達陣次數，多者為勝，如果還是相同的話；</w:t>
      </w:r>
    </w:p>
    <w:p w14:paraId="6848303B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按累計紅牌數，少者為勝，如果還是相同的話；</w:t>
      </w:r>
    </w:p>
    <w:p w14:paraId="346F282B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按累計黃牌數，少者為勝，如果還是相同的話；</w:t>
      </w:r>
    </w:p>
    <w:p w14:paraId="2764C035" w14:textId="77777777" w:rsidR="00B25001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如果球隊在比較上述條件後還是相同的話，將以抽籤來決定勝負。</w:t>
      </w:r>
    </w:p>
    <w:p w14:paraId="64CEAE73" w14:textId="043EEF6E" w:rsidR="00451716" w:rsidRPr="005D1FF3" w:rsidRDefault="00EB5110" w:rsidP="001E2202">
      <w:pPr>
        <w:pStyle w:val="a7"/>
        <w:widowControl/>
        <w:numPr>
          <w:ilvl w:val="0"/>
          <w:numId w:val="20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球員替換:</w:t>
      </w:r>
      <w:r w:rsidR="00AE5439" w:rsidRPr="005D1FF3">
        <w:rPr>
          <w:rFonts w:ascii="標楷體" w:eastAsia="標楷體" w:hAnsi="標楷體" w:cstheme="minorHAnsi"/>
          <w:sz w:val="26"/>
          <w:szCs w:val="26"/>
        </w:rPr>
        <w:t>各組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，每隊</w:t>
      </w:r>
      <w:r w:rsidR="00AE5439" w:rsidRPr="005D1FF3">
        <w:rPr>
          <w:rFonts w:ascii="標楷體" w:eastAsia="標楷體" w:hAnsi="標楷體" w:cstheme="minorHAnsi"/>
          <w:sz w:val="26"/>
          <w:szCs w:val="26"/>
        </w:rPr>
        <w:t>每場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提交12名球員出場，可循環</w:t>
      </w:r>
      <w:r w:rsidR="00B25001" w:rsidRPr="005D1FF3">
        <w:rPr>
          <w:rFonts w:ascii="標楷體" w:eastAsia="標楷體" w:hAnsi="標楷體" w:cstheme="minorHAnsi"/>
          <w:sz w:val="26"/>
          <w:szCs w:val="26"/>
        </w:rPr>
        <w:t>替換5人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次</w:t>
      </w:r>
      <w:r w:rsidR="00B25001" w:rsidRPr="005D1FF3">
        <w:rPr>
          <w:rFonts w:ascii="標楷體" w:eastAsia="標楷體" w:hAnsi="標楷體" w:cstheme="minorHAnsi"/>
          <w:sz w:val="26"/>
          <w:szCs w:val="26"/>
        </w:rPr>
        <w:t>。</w:t>
      </w:r>
    </w:p>
    <w:p w14:paraId="78BD36B7" w14:textId="14B016B3" w:rsidR="00EB5110" w:rsidRDefault="00E14ED5" w:rsidP="00EB5110">
      <w:pPr>
        <w:widowControl/>
        <w:spacing w:line="400" w:lineRule="exact"/>
        <w:ind w:left="2080" w:hangingChars="800" w:hanging="20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98769D" w:rsidRPr="00A33982">
        <w:rPr>
          <w:rFonts w:ascii="標楷體" w:eastAsia="標楷體" w:hAnsi="標楷體" w:cstheme="minorHAnsi"/>
          <w:kern w:val="0"/>
          <w:sz w:val="26"/>
          <w:szCs w:val="26"/>
        </w:rPr>
        <w:t>伍</w:t>
      </w:r>
      <w:r w:rsidR="00EB5110" w:rsidRPr="00A33982">
        <w:rPr>
          <w:rFonts w:ascii="標楷體" w:eastAsia="標楷體" w:hAnsi="標楷體" w:cstheme="minorHAnsi"/>
          <w:kern w:val="0"/>
          <w:sz w:val="26"/>
          <w:szCs w:val="26"/>
        </w:rPr>
        <w:t>、獎勵：</w:t>
      </w:r>
    </w:p>
    <w:p w14:paraId="5800E6A7" w14:textId="5D1C7C56" w:rsidR="007A7444" w:rsidRPr="007A7444" w:rsidRDefault="007A7444" w:rsidP="007A7444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 xml:space="preserve">  一、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各級參賽隊數為14隊以上者獲得最優級組前8名，</w:t>
      </w:r>
      <w:r w:rsidRPr="007A7444">
        <w:rPr>
          <w:rFonts w:ascii="標楷體" w:eastAsia="標楷體" w:hAnsi="標楷體" w:hint="eastAsia"/>
          <w:sz w:val="26"/>
          <w:szCs w:val="26"/>
        </w:rPr>
        <w:t>頒發個人獎狀、前4名頒發團體</w:t>
      </w:r>
    </w:p>
    <w:p w14:paraId="6070F1CB" w14:textId="5C4188ED" w:rsidR="007A7444" w:rsidRDefault="007A7444" w:rsidP="007A7444">
      <w:pPr>
        <w:widowControl/>
        <w:spacing w:line="400" w:lineRule="exact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7A7444">
        <w:rPr>
          <w:rFonts w:ascii="標楷體" w:eastAsia="標楷體" w:hAnsi="標楷體" w:hint="eastAsia"/>
          <w:sz w:val="26"/>
          <w:szCs w:val="26"/>
        </w:rPr>
        <w:t>獎盃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1CD54984" w14:textId="58C0F68E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各級參賽隊數為10隊至13隊獲得最優級組前6名，頒發個人獎狀，</w:t>
      </w:r>
      <w:r w:rsidRPr="007A7444">
        <w:rPr>
          <w:rFonts w:ascii="標楷體" w:eastAsia="標楷體" w:hAnsi="標楷體" w:hint="eastAsia"/>
          <w:sz w:val="26"/>
          <w:szCs w:val="26"/>
        </w:rPr>
        <w:t>前4名頒發團體</w:t>
      </w:r>
    </w:p>
    <w:p w14:paraId="592EE27C" w14:textId="1AA58F48" w:rsidR="007A7444" w:rsidRDefault="007A7444" w:rsidP="007A7444">
      <w:pPr>
        <w:pStyle w:val="a7"/>
        <w:widowControl/>
        <w:spacing w:line="400" w:lineRule="exact"/>
        <w:ind w:leftChars="0" w:left="6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7A7444">
        <w:rPr>
          <w:rFonts w:ascii="標楷體" w:eastAsia="標楷體" w:hAnsi="標楷體" w:hint="eastAsia"/>
          <w:sz w:val="26"/>
          <w:szCs w:val="26"/>
        </w:rPr>
        <w:t>獎盃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5C7681DD" w14:textId="40E0AA83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sz w:val="26"/>
          <w:szCs w:val="26"/>
        </w:rPr>
      </w:pP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各級參賽隊數為6隊至9隊獲得最優級組前4名頒發個人獎狀、團體獎盃。</w:t>
      </w:r>
    </w:p>
    <w:p w14:paraId="260C4C87" w14:textId="42947BA4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="新細明體" w:hint="eastAsia"/>
          <w:sz w:val="26"/>
          <w:szCs w:val="26"/>
        </w:rPr>
        <w:t>各級參賽隊數為4隊至5隊獲得最優級組前3名頒發個人獎狀，前2名頒發團體獎盃。</w:t>
      </w:r>
    </w:p>
    <w:p w14:paraId="55581F6A" w14:textId="14B435D1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="新細明體" w:hint="eastAsia"/>
          <w:sz w:val="26"/>
          <w:szCs w:val="26"/>
        </w:rPr>
        <w:t>各級參賽隊數為3隊以下獲得最優級組前1名頒發個人獎狀、團體獎盃。</w:t>
      </w:r>
    </w:p>
    <w:p w14:paraId="16007090" w14:textId="77777777" w:rsidR="0040003F" w:rsidRPr="00A33982" w:rsidRDefault="0040003F" w:rsidP="0040003F">
      <w:pPr>
        <w:widowControl/>
        <w:spacing w:line="400" w:lineRule="exact"/>
        <w:ind w:left="910" w:hangingChars="350" w:hanging="91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陸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、比賽爭議之判定及</w:t>
      </w:r>
      <w:r w:rsidRPr="00A33982">
        <w:rPr>
          <w:rFonts w:ascii="標楷體" w:eastAsia="標楷體" w:hAnsi="標楷體" w:cstheme="minorHAnsi"/>
          <w:sz w:val="26"/>
          <w:szCs w:val="26"/>
        </w:rPr>
        <w:t>申訴：</w:t>
      </w:r>
    </w:p>
    <w:p w14:paraId="29EAFE89" w14:textId="5F4C4C71" w:rsidR="00D02052" w:rsidRPr="00A32258" w:rsidRDefault="0040003F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規則有明文規定者，以裁判之判決為終結。</w:t>
      </w:r>
      <w:r w:rsidR="00570A13" w:rsidRPr="00A32258">
        <w:rPr>
          <w:rFonts w:ascii="標楷體" w:eastAsia="標楷體" w:hAnsi="標楷體" w:cstheme="minorHAnsi"/>
          <w:sz w:val="26"/>
          <w:szCs w:val="26"/>
        </w:rPr>
        <w:t>規則無明文規定者，由審判委員會議決之，其決議為終結。</w:t>
      </w:r>
      <w:r w:rsidRPr="00A32258">
        <w:rPr>
          <w:rFonts w:ascii="標楷體" w:eastAsia="標楷體" w:hAnsi="標楷體" w:cstheme="minorHAnsi"/>
          <w:sz w:val="26"/>
          <w:szCs w:val="26"/>
        </w:rPr>
        <w:t xml:space="preserve"> </w:t>
      </w:r>
    </w:p>
    <w:p w14:paraId="3733866B" w14:textId="1D97AAD2" w:rsidR="0040003F" w:rsidRPr="00A32258" w:rsidRDefault="0040003F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lastRenderedPageBreak/>
        <w:t>有關</w:t>
      </w:r>
      <w:r w:rsidR="00467B26" w:rsidRPr="00A32258">
        <w:rPr>
          <w:rFonts w:ascii="標楷體" w:eastAsia="標楷體" w:hAnsi="標楷體" w:cstheme="minorHAnsi"/>
          <w:sz w:val="26"/>
          <w:szCs w:val="26"/>
        </w:rPr>
        <w:t>競賽之爭議，</w:t>
      </w:r>
      <w:r w:rsidRPr="00A32258">
        <w:rPr>
          <w:rFonts w:ascii="標楷體" w:eastAsia="標楷體" w:hAnsi="標楷體" w:cstheme="minorHAnsi"/>
          <w:sz w:val="26"/>
          <w:szCs w:val="26"/>
        </w:rPr>
        <w:t>於該場比賽結束</w:t>
      </w:r>
      <w:r w:rsidR="00BB03D8" w:rsidRPr="00A32258">
        <w:rPr>
          <w:rFonts w:ascii="標楷體" w:eastAsia="標楷體" w:hAnsi="標楷體" w:cstheme="minorHAnsi" w:hint="eastAsia"/>
          <w:sz w:val="26"/>
          <w:szCs w:val="26"/>
        </w:rPr>
        <w:t>30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分鐘</w:t>
      </w:r>
      <w:r w:rsidRPr="00A32258">
        <w:rPr>
          <w:rFonts w:ascii="標楷體" w:eastAsia="標楷體" w:hAnsi="標楷體" w:cstheme="minorHAnsi"/>
          <w:sz w:val="26"/>
          <w:szCs w:val="26"/>
        </w:rPr>
        <w:t>內，以書面（格式如附件四）</w:t>
      </w:r>
      <w:r w:rsidR="000A0CC0" w:rsidRPr="00A32258">
        <w:rPr>
          <w:rFonts w:ascii="標楷體" w:eastAsia="標楷體" w:hAnsi="標楷體" w:cstheme="minorHAnsi"/>
          <w:sz w:val="26"/>
          <w:szCs w:val="26"/>
        </w:rPr>
        <w:t>及</w:t>
      </w:r>
      <w:r w:rsidR="001D02B7" w:rsidRPr="00A32258">
        <w:rPr>
          <w:rFonts w:ascii="標楷體" w:eastAsia="標楷體" w:hAnsi="標楷體" w:cstheme="minorHAnsi"/>
          <w:sz w:val="26"/>
          <w:szCs w:val="26"/>
        </w:rPr>
        <w:t>比賽視頻</w:t>
      </w:r>
      <w:r w:rsidRPr="00A32258">
        <w:rPr>
          <w:rFonts w:ascii="標楷體" w:eastAsia="標楷體" w:hAnsi="標楷體" w:cstheme="minorHAnsi"/>
          <w:sz w:val="26"/>
          <w:szCs w:val="26"/>
        </w:rPr>
        <w:t>提出申訴，口頭提出</w:t>
      </w:r>
      <w:r w:rsidR="00570A13" w:rsidRPr="00A32258">
        <w:rPr>
          <w:rFonts w:ascii="標楷體" w:eastAsia="標楷體" w:hAnsi="標楷體" w:cstheme="minorHAnsi"/>
          <w:sz w:val="26"/>
          <w:szCs w:val="26"/>
        </w:rPr>
        <w:t>無效，未依</w:t>
      </w:r>
      <w:r w:rsidRPr="00A32258">
        <w:rPr>
          <w:rFonts w:ascii="標楷體" w:eastAsia="標楷體" w:hAnsi="標楷體" w:cstheme="minorHAnsi"/>
          <w:sz w:val="26"/>
          <w:szCs w:val="26"/>
        </w:rPr>
        <w:t>規定時間內提出申訴者，不予受理。</w:t>
      </w:r>
    </w:p>
    <w:p w14:paraId="4EB876A2" w14:textId="1D743327" w:rsidR="00570A13" w:rsidRPr="00A32258" w:rsidRDefault="00570A13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書面申訴應由該隊領隊或教練簽名，向審判委員會正式提出，並繳交保證金新台幣伍仟元，如經審判委員會裁定其申訴理由未能成立時，得沒收其保證金。</w:t>
      </w:r>
    </w:p>
    <w:p w14:paraId="15AC14CC" w14:textId="77777777" w:rsidR="0040003F" w:rsidRPr="00A33982" w:rsidRDefault="0040003F" w:rsidP="0040003F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柒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、罰則：</w:t>
      </w:r>
    </w:p>
    <w:p w14:paraId="05A697D3" w14:textId="55763670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每一球員限報名參加一隊，不得跨隊比賽，資格不符或冒名頂替出場比賽，經查屬實，取消該隊之參賽資格及已得或應得之成績、名次，另提交紀律委員會及有關單位處理。</w:t>
      </w:r>
    </w:p>
    <w:p w14:paraId="6AA0253B" w14:textId="60EE14DB" w:rsidR="00A33982" w:rsidRPr="00663535" w:rsidRDefault="009E682C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603363">
        <w:rPr>
          <w:rFonts w:ascii="標楷體" w:eastAsia="標楷體" w:hAnsi="標楷體" w:cs="Calibri" w:hint="eastAsia"/>
          <w:color w:val="000000" w:themeColor="text1"/>
          <w:sz w:val="26"/>
          <w:szCs w:val="26"/>
        </w:rPr>
        <w:t>凡報名後退</w:t>
      </w:r>
      <w:r w:rsidRPr="00663535">
        <w:rPr>
          <w:rFonts w:ascii="標楷體" w:eastAsia="標楷體" w:hAnsi="標楷體" w:cs="Calibri" w:hint="eastAsia"/>
          <w:sz w:val="26"/>
          <w:szCs w:val="26"/>
        </w:rPr>
        <w:t>出</w:t>
      </w:r>
      <w:r w:rsidRPr="00663535">
        <w:rPr>
          <w:rFonts w:ascii="標楷體" w:eastAsia="標楷體" w:hAnsi="標楷體" w:cs="Calibri"/>
          <w:sz w:val="26"/>
          <w:szCs w:val="26"/>
        </w:rPr>
        <w:t>比賽</w:t>
      </w:r>
      <w:r w:rsidR="00603363" w:rsidRPr="00663535">
        <w:rPr>
          <w:rFonts w:ascii="標楷體" w:eastAsia="標楷體" w:hAnsi="標楷體" w:cs="Calibri" w:hint="eastAsia"/>
          <w:sz w:val="26"/>
          <w:szCs w:val="26"/>
        </w:rPr>
        <w:t>學校/單位</w:t>
      </w:r>
      <w:r w:rsidRPr="00663535">
        <w:rPr>
          <w:rFonts w:ascii="標楷體" w:eastAsia="標楷體" w:hAnsi="標楷體" w:cs="Calibri"/>
          <w:sz w:val="26"/>
          <w:szCs w:val="26"/>
        </w:rPr>
        <w:t>，</w:t>
      </w:r>
      <w:r w:rsidRPr="00663535">
        <w:rPr>
          <w:rFonts w:ascii="標楷體" w:eastAsia="標楷體" w:hAnsi="標楷體" w:cs="Calibri" w:hint="eastAsia"/>
          <w:sz w:val="26"/>
          <w:szCs w:val="26"/>
        </w:rPr>
        <w:t>除沒收報名費之外並</w:t>
      </w:r>
      <w:r w:rsidRPr="00663535">
        <w:rPr>
          <w:rFonts w:ascii="標楷體" w:eastAsia="標楷體" w:hAnsi="標楷體" w:cs="Calibri"/>
          <w:sz w:val="26"/>
          <w:szCs w:val="26"/>
        </w:rPr>
        <w:t>提報本會紀律委員會，追究棄權球隊或教練的責任。</w:t>
      </w:r>
    </w:p>
    <w:p w14:paraId="631B3897" w14:textId="35E7A676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球隊職員或球員於比賽期間，如有違背運動精神之行為，對比賽執法人員有不當行為，導致延誤比賽或妨礙比賽等，除當場予以停賽處分，並由審判委員會及紀律委員會議處：</w:t>
      </w:r>
    </w:p>
    <w:p w14:paraId="01411371" w14:textId="7FDE027A" w:rsidR="00686D5E" w:rsidRPr="00A33982" w:rsidRDefault="00686D5E" w:rsidP="001E2202">
      <w:pPr>
        <w:pStyle w:val="a7"/>
        <w:widowControl/>
        <w:numPr>
          <w:ilvl w:val="0"/>
          <w:numId w:val="21"/>
        </w:numPr>
        <w:spacing w:line="400" w:lineRule="exact"/>
        <w:ind w:leftChars="0" w:left="1440" w:hanging="482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經比賽執法人員、裁判長、或審判委員當場勸導無效，未於10分鐘內恢復比賽時，取消該隊繼續比賽之資格。</w:t>
      </w:r>
    </w:p>
    <w:p w14:paraId="6F30A20E" w14:textId="4D7B83D7" w:rsidR="007458EA" w:rsidRPr="00A33982" w:rsidRDefault="00686D5E" w:rsidP="001E2202">
      <w:pPr>
        <w:pStyle w:val="a7"/>
        <w:widowControl/>
        <w:numPr>
          <w:ilvl w:val="0"/>
          <w:numId w:val="4"/>
        </w:numPr>
        <w:spacing w:line="400" w:lineRule="exact"/>
        <w:ind w:leftChars="0" w:hanging="482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任何球員或隊職員辱罵，指責比賽執法人員或大會職員者，移送本會紀律委員會議處；若涉及人身攻擊，依法追訴，除移送本會紀律委員會議處外並報警處理。</w:t>
      </w:r>
    </w:p>
    <w:p w14:paraId="37C5D445" w14:textId="77777777" w:rsidR="007458EA" w:rsidRPr="00A33982" w:rsidRDefault="007458EA" w:rsidP="001E2202">
      <w:pPr>
        <w:widowControl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具公務員、學生身份者，若違反前述各項規定時，由本會函請有關單位議處。</w:t>
      </w:r>
    </w:p>
    <w:p w14:paraId="3B6D252C" w14:textId="66DF14FC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球隊職員或球員對比賽執法人員有不當行為，由裁判組以書面提交審判委員會暨本會紀律委員會議處</w:t>
      </w:r>
      <w:r w:rsidR="0005733F" w:rsidRPr="00A32258">
        <w:rPr>
          <w:rFonts w:ascii="標楷體" w:eastAsia="標楷體" w:hAnsi="標楷體" w:cstheme="minorHAnsi"/>
          <w:sz w:val="26"/>
          <w:szCs w:val="26"/>
        </w:rPr>
        <w:t>，情節嚴重者報警處理</w:t>
      </w:r>
      <w:r w:rsidRPr="00A32258">
        <w:rPr>
          <w:rFonts w:ascii="標楷體" w:eastAsia="標楷體" w:hAnsi="標楷體" w:cstheme="minorHAnsi"/>
          <w:sz w:val="26"/>
          <w:szCs w:val="26"/>
        </w:rPr>
        <w:t>。</w:t>
      </w:r>
    </w:p>
    <w:p w14:paraId="36FE6788" w14:textId="77777777" w:rsidR="00663535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663535">
        <w:rPr>
          <w:rFonts w:ascii="標楷體" w:eastAsia="標楷體" w:hAnsi="標楷體" w:cstheme="minorHAnsi"/>
          <w:sz w:val="26"/>
          <w:szCs w:val="26"/>
        </w:rPr>
        <w:t>黃、紅牌議處:</w:t>
      </w:r>
    </w:p>
    <w:p w14:paraId="5EB76931" w14:textId="4894D708" w:rsidR="00663535" w:rsidRDefault="00663535" w:rsidP="00663535">
      <w:pPr>
        <w:widowControl/>
        <w:spacing w:line="400" w:lineRule="exact"/>
        <w:ind w:left="270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(一)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由裁判示意比賽重新開始，開始計算時間（比賽時間</w:t>
      </w:r>
      <w:r w:rsidR="00D10080" w:rsidRPr="00663535">
        <w:rPr>
          <w:rFonts w:ascii="標楷體" w:eastAsia="標楷體" w:hAnsi="標楷體" w:cstheme="minorHAnsi"/>
          <w:sz w:val="26"/>
          <w:szCs w:val="26"/>
        </w:rPr>
        <w:t>Playing Time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）且該名球員將</w:t>
      </w:r>
    </w:p>
    <w:p w14:paraId="29F781FE" w14:textId="23355648" w:rsidR="007458EA" w:rsidRPr="00663535" w:rsidRDefault="00663535" w:rsidP="00663535">
      <w:pPr>
        <w:widowControl/>
        <w:spacing w:line="400" w:lineRule="exact"/>
        <w:ind w:left="27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坐在指定的地方。</w:t>
      </w:r>
    </w:p>
    <w:p w14:paraId="5182009B" w14:textId="71E80EC1" w:rsidR="00686D5E" w:rsidRPr="00A33982" w:rsidRDefault="00686D5E" w:rsidP="001E2202">
      <w:pPr>
        <w:pStyle w:val="a7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黃牌2分鐘。</w:t>
      </w:r>
    </w:p>
    <w:p w14:paraId="33C09F5E" w14:textId="5A3710B0" w:rsidR="00686D5E" w:rsidRP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(二)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同一球員於同一場次，第</w:t>
      </w:r>
      <w:r w:rsidR="005D1FF3" w:rsidRPr="00663535">
        <w:rPr>
          <w:rFonts w:ascii="標楷體" w:eastAsia="標楷體" w:hAnsi="標楷體" w:cstheme="minorHAnsi" w:hint="eastAsia"/>
          <w:sz w:val="26"/>
          <w:szCs w:val="26"/>
        </w:rPr>
        <w:t>2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次被出示黃牌，且累計為紅牌。該球員將被驅逐離場</w:t>
      </w:r>
      <w:r w:rsidRPr="00663535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23C29C1E" w14:textId="5884204E" w:rsid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(三)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被判紅牌驅逐離場之球員，由大會執法人員以書面於</w:t>
      </w:r>
      <w:r w:rsidR="009535F0" w:rsidRPr="00663535">
        <w:rPr>
          <w:rFonts w:ascii="標楷體" w:eastAsia="標楷體" w:hAnsi="標楷體" w:cstheme="minorHAnsi"/>
          <w:sz w:val="26"/>
          <w:szCs w:val="26"/>
        </w:rPr>
        <w:t>賽後立即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，提交報告紀律委員</w:t>
      </w:r>
    </w:p>
    <w:p w14:paraId="765D4295" w14:textId="0C77FCA3" w:rsidR="00517D6C" w:rsidRP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會，按世界橄欖球規範議處。</w:t>
      </w:r>
    </w:p>
    <w:p w14:paraId="28FBB70E" w14:textId="473312DD" w:rsidR="00BB61E0" w:rsidRPr="00A33982" w:rsidRDefault="0040003F" w:rsidP="00477E73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捌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、其他應注意事項：</w:t>
      </w:r>
    </w:p>
    <w:p w14:paraId="3B852E32" w14:textId="0A03BCF6" w:rsidR="0040003F" w:rsidRPr="00A32258" w:rsidRDefault="001C1C4B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比</w:t>
      </w:r>
      <w:r w:rsidR="002D72EC" w:rsidRPr="00A32258">
        <w:rPr>
          <w:rFonts w:ascii="標楷體" w:eastAsia="標楷體" w:hAnsi="標楷體" w:cstheme="minorHAnsi"/>
          <w:sz w:val="26"/>
          <w:szCs w:val="26"/>
        </w:rPr>
        <w:t>賽日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30分鐘</w:t>
      </w:r>
      <w:r w:rsidR="002D72EC" w:rsidRPr="00A32258">
        <w:rPr>
          <w:rFonts w:ascii="標楷體" w:eastAsia="標楷體" w:hAnsi="標楷體" w:cstheme="minorHAnsi"/>
          <w:sz w:val="26"/>
          <w:szCs w:val="26"/>
        </w:rPr>
        <w:t>之前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提交出場名單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，比賽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備妥選手證件備查(學生備妥學生證，社會人</w:t>
      </w:r>
      <w:r w:rsidR="006F5C02" w:rsidRPr="00A32258">
        <w:rPr>
          <w:rFonts w:ascii="標楷體" w:eastAsia="標楷體" w:hAnsi="標楷體" w:cstheme="minorHAnsi"/>
          <w:sz w:val="26"/>
          <w:szCs w:val="26"/>
        </w:rPr>
        <w:t>士備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妥身份證</w:t>
      </w:r>
      <w:r w:rsidRPr="00A32258">
        <w:rPr>
          <w:rFonts w:ascii="標楷體" w:eastAsia="標楷體" w:hAnsi="標楷體" w:cstheme="minorHAnsi"/>
          <w:sz w:val="26"/>
          <w:szCs w:val="26"/>
        </w:rPr>
        <w:t>或居住證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)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。未備有效證件者</w:t>
      </w:r>
      <w:r w:rsidR="006B6A08" w:rsidRPr="00A32258">
        <w:rPr>
          <w:rFonts w:ascii="標楷體" w:eastAsia="標楷體" w:hAnsi="標楷體" w:cstheme="minorHAnsi"/>
          <w:color w:val="000000"/>
          <w:sz w:val="26"/>
          <w:szCs w:val="26"/>
        </w:rPr>
        <w:t>該場次不得出場比賽。並在對方要求下，於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賽前將比</w:t>
      </w:r>
      <w:r w:rsidR="006F5C02" w:rsidRPr="00A32258">
        <w:rPr>
          <w:rFonts w:ascii="標楷體" w:eastAsia="標楷體" w:hAnsi="標楷體" w:cstheme="minorHAnsi"/>
          <w:color w:val="000000"/>
          <w:sz w:val="26"/>
          <w:szCs w:val="26"/>
        </w:rPr>
        <w:t>賽隊伍帶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至大會</w:t>
      </w:r>
      <w:r w:rsidR="006B6A08" w:rsidRPr="00A32258">
        <w:rPr>
          <w:rFonts w:ascii="標楷體" w:eastAsia="標楷體" w:hAnsi="標楷體" w:cstheme="minorHAnsi"/>
          <w:color w:val="000000"/>
          <w:sz w:val="26"/>
          <w:szCs w:val="26"/>
        </w:rPr>
        <w:t>紀錄台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前核對證件。</w:t>
      </w:r>
    </w:p>
    <w:p w14:paraId="4B2EBEC8" w14:textId="7D064D97" w:rsidR="0012733A" w:rsidRPr="00A32258" w:rsidRDefault="0012733A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比賽日開賽前，得以更換出場名單，但更換的球員必須是報名名單中的球員。</w:t>
      </w:r>
    </w:p>
    <w:p w14:paraId="7F4A12A5" w14:textId="31A2449E" w:rsidR="0040003F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比賽時全隊須穿著整齊統一之球衣、球褲及球襪。球衣背號必須為</w:t>
      </w:r>
      <w:r w:rsidR="00ED37A1" w:rsidRPr="00A32258">
        <w:rPr>
          <w:rFonts w:ascii="標楷體" w:eastAsia="標楷體" w:hAnsi="標楷體" w:cstheme="minorHAnsi"/>
          <w:sz w:val="26"/>
          <w:szCs w:val="26"/>
        </w:rPr>
        <w:t>1~</w:t>
      </w:r>
      <w:r w:rsidRPr="00A32258">
        <w:rPr>
          <w:rFonts w:ascii="標楷體" w:eastAsia="標楷體" w:hAnsi="標楷體" w:cstheme="minorHAnsi"/>
          <w:sz w:val="26"/>
          <w:szCs w:val="26"/>
        </w:rPr>
        <w:t>1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2</w:t>
      </w:r>
      <w:r w:rsidRPr="00A32258">
        <w:rPr>
          <w:rFonts w:ascii="標楷體" w:eastAsia="標楷體" w:hAnsi="標楷體" w:cstheme="minorHAnsi"/>
          <w:sz w:val="26"/>
          <w:szCs w:val="26"/>
        </w:rPr>
        <w:t>號。所有球員必須佩戴牙套（自備），沒有牙套不得出場比賽。經比賽執法人員審定為具有影響安全之裝具、釘鞋不得穿著比賽。</w:t>
      </w:r>
    </w:p>
    <w:p w14:paraId="57BA4604" w14:textId="55CCEB0F" w:rsidR="0040003F" w:rsidRPr="00A32258" w:rsidRDefault="004000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請備妥深、淺色兩套球衣，顏色相似時依賽程場次排名在前者著深球衣；排名</w:t>
      </w:r>
      <w:r w:rsidR="006F5C02" w:rsidRPr="00A32258">
        <w:rPr>
          <w:rFonts w:ascii="標楷體" w:eastAsia="標楷體" w:hAnsi="標楷體" w:cstheme="minorHAnsi"/>
          <w:color w:val="000000"/>
          <w:sz w:val="26"/>
          <w:szCs w:val="26"/>
        </w:rPr>
        <w:t>在後</w:t>
      </w: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者著淺色球衣。</w:t>
      </w:r>
      <w:r w:rsidR="000211A8" w:rsidRPr="00A32258">
        <w:rPr>
          <w:rFonts w:ascii="標楷體" w:eastAsia="標楷體" w:hAnsi="標楷體" w:cstheme="minorHAnsi"/>
          <w:color w:val="000000"/>
          <w:sz w:val="26"/>
          <w:szCs w:val="26"/>
        </w:rPr>
        <w:t>球隊必須提供球衣電子檔給協會備存，以便協會在賽前安排比賽的球衣顏色。(用於裁判難以辨識或雙方有提出異議時實施)；</w:t>
      </w:r>
    </w:p>
    <w:p w14:paraId="201CEDE2" w14:textId="19BABEAE" w:rsidR="00465545" w:rsidRPr="00A32258" w:rsidRDefault="00465545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lastRenderedPageBreak/>
        <w:t>每隊應派員依規定時間參加抽籤及技術會議，未派員參加者對於大會所決定之事項不得異議。</w:t>
      </w:r>
    </w:p>
    <w:p w14:paraId="10DEB632" w14:textId="60988D89" w:rsidR="0040003F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非當場比賽人員，未經比賽執法人員允許，不得逕自進場。比賽若有糾紛，爭吵，不發生時，場外的隊職員，替補球員，不得以任何理由逕自進入賽場，避免衍生無謂枝節。若違反規定者，將移送紀律委員會議處並報警處理。</w:t>
      </w:r>
    </w:p>
    <w:p w14:paraId="22410DC8" w14:textId="70A0BA2C" w:rsidR="00A32258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有關替補席的管理辦法，請詳見 “替補席及技術區條例”。</w:t>
      </w:r>
      <w:r w:rsidR="00A32258" w:rsidRPr="00A32258">
        <w:rPr>
          <w:rFonts w:ascii="標楷體" w:eastAsia="標楷體" w:hAnsi="標楷體" w:cstheme="minorHAnsi" w:hint="eastAsia"/>
          <w:sz w:val="26"/>
          <w:szCs w:val="26"/>
        </w:rPr>
        <w:t xml:space="preserve">  </w:t>
      </w:r>
    </w:p>
    <w:p w14:paraId="26FABFEC" w14:textId="34BA782A" w:rsidR="0005733F" w:rsidRPr="00A32258" w:rsidRDefault="00A32258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 w:hint="eastAsia"/>
          <w:sz w:val="26"/>
          <w:szCs w:val="26"/>
        </w:rPr>
        <w:t xml:space="preserve"> </w:t>
      </w:r>
      <w:r w:rsidR="0005733F" w:rsidRPr="00A32258">
        <w:rPr>
          <w:rFonts w:ascii="標楷體" w:eastAsia="標楷體" w:hAnsi="標楷體" w:cstheme="minorHAnsi"/>
          <w:sz w:val="26"/>
          <w:szCs w:val="26"/>
        </w:rPr>
        <w:t>若有臨時突發重大事件致全隊無法繼續比賽，該隊教練應於賽前檢附有關證明提出申請，經審判委員會審查通過後：</w:t>
      </w:r>
    </w:p>
    <w:p w14:paraId="7CA183B8" w14:textId="6332727E" w:rsidR="0005733F" w:rsidRPr="00A33982" w:rsidRDefault="0005733F" w:rsidP="001E2202">
      <w:pPr>
        <w:widowControl/>
        <w:numPr>
          <w:ilvl w:val="0"/>
          <w:numId w:val="8"/>
        </w:numPr>
        <w:spacing w:line="400" w:lineRule="exact"/>
        <w:ind w:left="1360" w:hanging="68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循環賽-該隊已比賽及相關比賽球隊之成績均以0</w:t>
      </w:r>
      <w:r w:rsidR="00ED37A1" w:rsidRPr="00A33982">
        <w:rPr>
          <w:rFonts w:ascii="標楷體" w:eastAsia="標楷體" w:hAnsi="標楷體" w:cstheme="minorHAnsi"/>
          <w:kern w:val="0"/>
          <w:sz w:val="26"/>
          <w:szCs w:val="26"/>
        </w:rPr>
        <w:t>: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20計算，該隊不移送紀律委員會議處。</w:t>
      </w:r>
    </w:p>
    <w:p w14:paraId="5B471284" w14:textId="77777777" w:rsidR="0005733F" w:rsidRPr="00A33982" w:rsidRDefault="0005733F" w:rsidP="001E2202">
      <w:pPr>
        <w:widowControl/>
        <w:numPr>
          <w:ilvl w:val="0"/>
          <w:numId w:val="8"/>
        </w:numPr>
        <w:spacing w:line="400" w:lineRule="exact"/>
        <w:ind w:left="1360" w:hanging="68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淘汰賽-該隊無法比賽之該場次，判定對手隊獲勝（若有名次排名，以負隊名次列計）之前已賽完之場次成績均照算。</w:t>
      </w:r>
    </w:p>
    <w:p w14:paraId="63586A7F" w14:textId="0135CED1" w:rsidR="00F26F25" w:rsidRPr="00A33982" w:rsidRDefault="00470BE2" w:rsidP="00663535">
      <w:pPr>
        <w:widowControl/>
        <w:spacing w:line="400" w:lineRule="exact"/>
        <w:ind w:left="1170" w:hangingChars="450" w:hanging="1170"/>
        <w:rPr>
          <w:rFonts w:ascii="標楷體" w:eastAsia="標楷體" w:hAnsi="標楷體" w:cstheme="minorHAnsi"/>
          <w:b/>
          <w:sz w:val="26"/>
          <w:szCs w:val="26"/>
        </w:rPr>
      </w:pPr>
      <w:r w:rsidRPr="00603363">
        <w:rPr>
          <w:rFonts w:ascii="標楷體" w:eastAsia="標楷體" w:hAnsi="標楷體" w:cstheme="minorHAnsi"/>
          <w:color w:val="000000" w:themeColor="text1"/>
          <w:kern w:val="0"/>
          <w:sz w:val="26"/>
          <w:szCs w:val="26"/>
        </w:rPr>
        <w:t>拾玖</w:t>
      </w:r>
      <w:r w:rsidR="0040003F" w:rsidRPr="00603363">
        <w:rPr>
          <w:rFonts w:ascii="標楷體" w:eastAsia="標楷體" w:hAnsi="標楷體" w:cstheme="minorHAnsi"/>
          <w:color w:val="000000" w:themeColor="text1"/>
          <w:kern w:val="0"/>
          <w:sz w:val="26"/>
          <w:szCs w:val="26"/>
        </w:rPr>
        <w:t>、</w:t>
      </w:r>
      <w:r w:rsidR="002A4A9F" w:rsidRPr="00A33982">
        <w:rPr>
          <w:rFonts w:ascii="標楷體" w:eastAsia="標楷體" w:hAnsi="標楷體" w:cstheme="minorHAnsi"/>
          <w:kern w:val="0"/>
          <w:sz w:val="26"/>
          <w:szCs w:val="26"/>
        </w:rPr>
        <w:t>本規程呈報教育部體育署</w:t>
      </w:r>
      <w:r w:rsidR="001C6230" w:rsidRPr="00A33982">
        <w:rPr>
          <w:rFonts w:ascii="標楷體" w:eastAsia="標楷體" w:hAnsi="標楷體" w:cstheme="minorHAnsi" w:hint="eastAsia"/>
          <w:kern w:val="0"/>
          <w:sz w:val="26"/>
          <w:szCs w:val="26"/>
        </w:rPr>
        <w:t>備查後實施</w:t>
      </w:r>
      <w:r w:rsidR="002A4A9F" w:rsidRPr="00A33982">
        <w:rPr>
          <w:rFonts w:ascii="標楷體" w:eastAsia="標楷體" w:hAnsi="標楷體" w:cstheme="minorHAnsi"/>
          <w:kern w:val="0"/>
          <w:sz w:val="26"/>
          <w:szCs w:val="26"/>
        </w:rPr>
        <w:t>，修訂時亦同。</w:t>
      </w:r>
    </w:p>
    <w:p w14:paraId="51FA780E" w14:textId="77777777" w:rsidR="002E4A18" w:rsidRDefault="002E4A18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FCB4FDD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5C3BE74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16E5B02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1A620AA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D3FD16D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452413B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29D2703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1EE68D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239F121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3E448B8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7C68A7F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6BBE0D7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0AD3C25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0E93F71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F33B063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D0293B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6EAA855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3488338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FDED9FA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35D3578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0D77D93" w14:textId="77777777" w:rsidR="000021E0" w:rsidRDefault="000021E0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9D91AE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8EAEA3C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728EE77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8512FF0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A474C5B" w14:textId="77777777" w:rsidR="004C7D96" w:rsidRPr="00A33982" w:rsidRDefault="004C7D96" w:rsidP="00F26F25">
      <w:pPr>
        <w:spacing w:line="500" w:lineRule="exact"/>
        <w:jc w:val="center"/>
        <w:rPr>
          <w:rFonts w:ascii="標楷體" w:eastAsia="標楷體" w:hAnsi="標楷體" w:cstheme="minorHAnsi"/>
          <w:b/>
          <w:sz w:val="26"/>
          <w:szCs w:val="26"/>
        </w:rPr>
      </w:pPr>
    </w:p>
    <w:p w14:paraId="0EFA1287" w14:textId="5C2F89A4" w:rsidR="00F26F25" w:rsidRPr="00705A91" w:rsidRDefault="002A3C91" w:rsidP="00F26F25">
      <w:pPr>
        <w:spacing w:line="500" w:lineRule="exact"/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705A91">
        <w:rPr>
          <w:rFonts w:ascii="標楷體" w:eastAsia="標楷體" w:hAnsi="標楷體" w:cstheme="minorHAnsi"/>
          <w:b/>
          <w:sz w:val="32"/>
          <w:szCs w:val="32"/>
        </w:rPr>
        <w:lastRenderedPageBreak/>
        <w:t>1</w:t>
      </w:r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08年全國七人制</w:t>
      </w:r>
      <w:r w:rsidR="00F26F25" w:rsidRPr="00705A91">
        <w:rPr>
          <w:rFonts w:ascii="標楷體" w:eastAsia="標楷體" w:hAnsi="標楷體" w:cstheme="minorHAnsi"/>
          <w:b/>
          <w:sz w:val="32"/>
          <w:szCs w:val="32"/>
        </w:rPr>
        <w:t>橄欖球錦標賽報名表</w:t>
      </w:r>
    </w:p>
    <w:p w14:paraId="0A745628" w14:textId="77777777" w:rsidR="00531498" w:rsidRPr="00A33982" w:rsidRDefault="00531498" w:rsidP="00F26F25">
      <w:pPr>
        <w:spacing w:line="500" w:lineRule="exact"/>
        <w:jc w:val="center"/>
        <w:rPr>
          <w:rFonts w:ascii="標楷體" w:eastAsia="標楷體" w:hAnsi="標楷體" w:cstheme="minorHAnsi"/>
          <w:spacing w:val="-6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76"/>
        <w:gridCol w:w="3600"/>
        <w:gridCol w:w="1342"/>
        <w:gridCol w:w="476"/>
        <w:gridCol w:w="3540"/>
      </w:tblGrid>
      <w:tr w:rsidR="00531498" w:rsidRPr="00A33982" w14:paraId="6E714516" w14:textId="77777777" w:rsidTr="00B5096F">
        <w:tc>
          <w:tcPr>
            <w:tcW w:w="1022" w:type="dxa"/>
          </w:tcPr>
          <w:p w14:paraId="17F458A4" w14:textId="4A64912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隊名</w:t>
            </w:r>
          </w:p>
        </w:tc>
        <w:tc>
          <w:tcPr>
            <w:tcW w:w="476" w:type="dxa"/>
          </w:tcPr>
          <w:p w14:paraId="13F94C78" w14:textId="202E3419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DF7569B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74C26F4B" w14:textId="6D2BF50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組別</w:t>
            </w:r>
          </w:p>
        </w:tc>
        <w:tc>
          <w:tcPr>
            <w:tcW w:w="476" w:type="dxa"/>
          </w:tcPr>
          <w:p w14:paraId="62347B2B" w14:textId="279161B9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12660241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22123A93" w14:textId="77777777" w:rsidTr="00B5096F">
        <w:tc>
          <w:tcPr>
            <w:tcW w:w="1022" w:type="dxa"/>
          </w:tcPr>
          <w:p w14:paraId="51320DAE" w14:textId="7487AA4A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通訊處</w:t>
            </w:r>
          </w:p>
        </w:tc>
        <w:tc>
          <w:tcPr>
            <w:tcW w:w="476" w:type="dxa"/>
          </w:tcPr>
          <w:p w14:paraId="0843B33E" w14:textId="139CDCC2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83FFBA3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39A552D7" w14:textId="199B374C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聯絡電話</w:t>
            </w:r>
          </w:p>
        </w:tc>
        <w:tc>
          <w:tcPr>
            <w:tcW w:w="476" w:type="dxa"/>
          </w:tcPr>
          <w:p w14:paraId="1667C58B" w14:textId="72A523C4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26122B42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655F5B31" w14:textId="77777777" w:rsidTr="00B5096F">
        <w:tc>
          <w:tcPr>
            <w:tcW w:w="1022" w:type="dxa"/>
          </w:tcPr>
          <w:p w14:paraId="064F62E1" w14:textId="128AEE5E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領  隊</w:t>
            </w:r>
          </w:p>
        </w:tc>
        <w:tc>
          <w:tcPr>
            <w:tcW w:w="476" w:type="dxa"/>
          </w:tcPr>
          <w:p w14:paraId="2E910D02" w14:textId="40373245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DACD335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3A2F44B0" w14:textId="0914268D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教練</w:t>
            </w:r>
          </w:p>
        </w:tc>
        <w:tc>
          <w:tcPr>
            <w:tcW w:w="476" w:type="dxa"/>
          </w:tcPr>
          <w:p w14:paraId="426AE2C3" w14:textId="20905BA8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198A2FFA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4707845E" w14:textId="77777777" w:rsidTr="00B5096F">
        <w:tc>
          <w:tcPr>
            <w:tcW w:w="1022" w:type="dxa"/>
          </w:tcPr>
          <w:p w14:paraId="33872B49" w14:textId="066DE20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防護員</w:t>
            </w:r>
          </w:p>
        </w:tc>
        <w:tc>
          <w:tcPr>
            <w:tcW w:w="476" w:type="dxa"/>
          </w:tcPr>
          <w:p w14:paraId="639451FB" w14:textId="408575F2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C19E871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18F72439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476" w:type="dxa"/>
          </w:tcPr>
          <w:p w14:paraId="5C356B22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14:paraId="085BDBAF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p w14:paraId="4719F0F3" w14:textId="2D3AC27F" w:rsidR="00F26F25" w:rsidRPr="00A33982" w:rsidRDefault="00F26F25" w:rsidP="00531498">
      <w:pPr>
        <w:spacing w:line="440" w:lineRule="exact"/>
        <w:rPr>
          <w:rFonts w:ascii="標楷體" w:eastAsia="標楷體" w:hAnsi="標楷體" w:cstheme="minorHAnsi"/>
          <w:sz w:val="26"/>
          <w:szCs w:val="26"/>
          <w:u w:val="single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13"/>
        <w:gridCol w:w="1896"/>
        <w:gridCol w:w="1494"/>
        <w:gridCol w:w="2384"/>
        <w:gridCol w:w="1421"/>
      </w:tblGrid>
      <w:tr w:rsidR="008C4869" w:rsidRPr="00A33982" w14:paraId="658C3558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3D830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序號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D87AD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名稱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6ED2EA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姓   名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424488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生  日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EFF979F" w14:textId="1C4AB7E1" w:rsidR="008C4869" w:rsidRPr="00A33982" w:rsidRDefault="008C4869" w:rsidP="00531498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身分證字號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687F50" w14:textId="14FEF581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備註</w:t>
            </w:r>
          </w:p>
        </w:tc>
      </w:tr>
      <w:tr w:rsidR="008C4869" w:rsidRPr="00A33982" w14:paraId="43BE633D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E75D7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F978AC" w14:textId="4C024AD4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隊長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9971B2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4FA6C2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613259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7954E5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D0178B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9F1FC4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67A620" w14:textId="5376B40B" w:rsidR="008C4869" w:rsidRPr="00A33982" w:rsidRDefault="009535F0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A5D0958" w14:textId="77777777" w:rsidR="008C4869" w:rsidRPr="00A33982" w:rsidRDefault="008C4869" w:rsidP="00845EFA">
            <w:pPr>
              <w:tabs>
                <w:tab w:val="left" w:pos="120"/>
              </w:tabs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6E3C482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9A8586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A53703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6B7ADC6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C81FC2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B3F416" w14:textId="50BBEBEC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FA7AA2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E36D8C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9264E5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D990EF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A5AF6D2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F924CB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95BC68" w14:textId="40DF6DCE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D69B6F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B9D5C7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7EF09A7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F63B12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0D0B5D46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BBB4D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15CB84" w14:textId="260E942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92D42E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86C310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9A160E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F0EB6A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653D9933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805EE8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9C1E9C" w14:textId="162904A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E4F2CA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E70BE5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641CD0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562F701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1B24B133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72B1E0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2AFC75" w14:textId="713BCAF8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823E42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3F4893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674166D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31307B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79E27942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9AEB9D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1C0514" w14:textId="389F0D9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0FBD54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831551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7992BF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A3884F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D85CEC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052D12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2EF93A" w14:textId="6C4826F3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91BC5B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97BF22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30677F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A34DEC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F2F78EB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15BB26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D876D5" w14:textId="270B3B41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C53998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4E369DB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204CAFF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906C18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50AEDE5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B3EA4C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44B5E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003DEB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F843DB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F3F8B0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3C4D88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50D871A5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F95C95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58FB0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0A1E8E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E7168DF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7FD1034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076E96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105B2D34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A8CA73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F81F3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9D2048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90390F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58DC63B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9EA281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06D7E2BC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E1D4D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AE473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6EEFB6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92F398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3BF59E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EE87C3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90CAACE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322016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9D256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9B1082F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793C12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4A65B2F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A9041C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p w14:paraId="51CDA492" w14:textId="77777777" w:rsidR="00F548CC" w:rsidRPr="00A33982" w:rsidRDefault="00F548CC" w:rsidP="002A3C91">
      <w:pPr>
        <w:spacing w:line="380" w:lineRule="exact"/>
        <w:ind w:left="1950" w:hangingChars="750" w:hanging="1950"/>
        <w:rPr>
          <w:rFonts w:ascii="標楷體" w:eastAsia="標楷體" w:hAnsi="標楷體" w:cstheme="minorHAnsi"/>
          <w:sz w:val="26"/>
          <w:szCs w:val="26"/>
        </w:rPr>
      </w:pPr>
    </w:p>
    <w:p w14:paraId="0B4A4260" w14:textId="4CA072AC" w:rsidR="00695D59" w:rsidRDefault="00695D59" w:rsidP="002A3C91">
      <w:pPr>
        <w:spacing w:line="380" w:lineRule="exact"/>
        <w:ind w:left="1950" w:hangingChars="750" w:hanging="195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備註：</w:t>
      </w:r>
    </w:p>
    <w:p w14:paraId="6113D4AF" w14:textId="04946459" w:rsidR="0010683C" w:rsidRP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10683C">
        <w:rPr>
          <w:rFonts w:ascii="標楷體" w:eastAsia="標楷體" w:hAnsi="標楷體" w:cstheme="minorHAnsi"/>
          <w:sz w:val="26"/>
          <w:szCs w:val="26"/>
        </w:rPr>
        <w:t>請按競賽規程各組規定之報名人數報名。</w:t>
      </w:r>
    </w:p>
    <w:p w14:paraId="6E09AF3B" w14:textId="7EED6101" w:rsid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球員基本資料欄請詳細填妥，以辦理保險。</w:t>
      </w:r>
    </w:p>
    <w:p w14:paraId="73AF6F07" w14:textId="55392047" w:rsid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依據競賽規程規定，未蓋單位印信及漏填，報名無效。</w:t>
      </w:r>
    </w:p>
    <w:p w14:paraId="0B981D56" w14:textId="76988C72" w:rsidR="0010683C" w:rsidRP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本報名表資料僅供主辦單位辦理本項賽事使用。</w:t>
      </w:r>
    </w:p>
    <w:p w14:paraId="0FB9B5F8" w14:textId="77777777" w:rsidR="00F26F25" w:rsidRPr="00A33982" w:rsidRDefault="00F26F25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0B94E640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A51E337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2869722" w14:textId="77777777" w:rsidR="00695D59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5550E614" w14:textId="77777777" w:rsidR="0010683C" w:rsidRPr="00A33982" w:rsidRDefault="0010683C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060F19B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0221A3A0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2A90B42" w14:textId="74A51FC6" w:rsidR="00F26F25" w:rsidRPr="00705A91" w:rsidRDefault="00705A91" w:rsidP="00705A91">
      <w:pPr>
        <w:ind w:firstLineChars="350" w:firstLine="1121"/>
        <w:rPr>
          <w:rFonts w:ascii="標楷體" w:eastAsia="標楷體" w:hAnsi="標楷體" w:cstheme="minorHAnsi"/>
          <w:sz w:val="32"/>
          <w:szCs w:val="32"/>
        </w:rPr>
      </w:pPr>
      <w:r>
        <w:rPr>
          <w:rFonts w:ascii="標楷體" w:eastAsia="標楷體" w:hAnsi="標楷體" w:cstheme="minorHAnsi" w:hint="eastAsia"/>
          <w:b/>
          <w:sz w:val="32"/>
          <w:szCs w:val="32"/>
        </w:rPr>
        <w:lastRenderedPageBreak/>
        <w:t xml:space="preserve">    </w:t>
      </w:r>
      <w:r w:rsidR="001C6230" w:rsidRPr="00705A91">
        <w:rPr>
          <w:rFonts w:ascii="標楷體" w:eastAsia="標楷體" w:hAnsi="標楷體" w:cstheme="minorHAnsi"/>
          <w:b/>
          <w:sz w:val="32"/>
          <w:szCs w:val="32"/>
        </w:rPr>
        <w:t>1</w:t>
      </w:r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08年全國七人制</w:t>
      </w:r>
      <w:r w:rsidR="001C6230" w:rsidRPr="00705A91">
        <w:rPr>
          <w:rFonts w:ascii="標楷體" w:eastAsia="標楷體" w:hAnsi="標楷體" w:cstheme="minorHAnsi"/>
          <w:b/>
          <w:sz w:val="32"/>
          <w:szCs w:val="32"/>
        </w:rPr>
        <w:t>橄欖球錦標賽</w:t>
      </w:r>
      <w:r w:rsidR="00F26F25" w:rsidRPr="00705A91">
        <w:rPr>
          <w:rFonts w:ascii="標楷體" w:eastAsia="標楷體" w:hAnsi="標楷體" w:cstheme="minorHAnsi"/>
          <w:sz w:val="32"/>
          <w:szCs w:val="32"/>
        </w:rPr>
        <w:t>(未滿18歲)</w:t>
      </w:r>
    </w:p>
    <w:p w14:paraId="0A21DC24" w14:textId="77777777" w:rsidR="00F26F25" w:rsidRPr="0010683C" w:rsidRDefault="00F26F25" w:rsidP="0010683C">
      <w:pPr>
        <w:ind w:firstLineChars="900" w:firstLine="2880"/>
        <w:rPr>
          <w:rFonts w:ascii="標楷體" w:eastAsia="標楷體" w:hAnsi="標楷體" w:cstheme="minorHAnsi"/>
          <w:sz w:val="32"/>
          <w:szCs w:val="32"/>
        </w:rPr>
      </w:pPr>
      <w:r w:rsidRPr="0010683C">
        <w:rPr>
          <w:rFonts w:ascii="標楷體" w:eastAsia="標楷體" w:hAnsi="標楷體" w:cstheme="minorHAnsi"/>
          <w:sz w:val="32"/>
          <w:szCs w:val="32"/>
        </w:rPr>
        <w:t>家  長  同  意  書</w:t>
      </w:r>
    </w:p>
    <w:p w14:paraId="5006F98A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36A00045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33372871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本子弟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</w:t>
      </w:r>
      <w:r w:rsidRPr="00A33982">
        <w:rPr>
          <w:rFonts w:ascii="標楷體" w:eastAsia="標楷體" w:hAnsi="標楷體" w:cstheme="minorHAnsi"/>
          <w:sz w:val="26"/>
          <w:szCs w:val="26"/>
        </w:rPr>
        <w:t>身心健康，無重大疾病。</w:t>
      </w:r>
    </w:p>
    <w:p w14:paraId="66173491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</w:p>
    <w:p w14:paraId="23487D63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  <w:u w:val="single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同意參加: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                       </w:t>
      </w:r>
    </w:p>
    <w:p w14:paraId="2EFF0938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</w:t>
      </w:r>
    </w:p>
    <w:p w14:paraId="09118369" w14:textId="77777777" w:rsidR="00F26F25" w:rsidRPr="00A33982" w:rsidRDefault="00F26F25" w:rsidP="00A33982">
      <w:pPr>
        <w:tabs>
          <w:tab w:val="left" w:pos="1620"/>
        </w:tabs>
        <w:ind w:firstLineChars="700" w:firstLine="182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此  致</w:t>
      </w:r>
    </w:p>
    <w:p w14:paraId="7FEB135B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</w:t>
      </w:r>
    </w:p>
    <w:p w14:paraId="78527D72" w14:textId="77777777" w:rsidR="00F26F25" w:rsidRPr="00A33982" w:rsidRDefault="00F26F25" w:rsidP="00A33982">
      <w:pPr>
        <w:tabs>
          <w:tab w:val="left" w:pos="1620"/>
        </w:tabs>
        <w:ind w:firstLineChars="800" w:firstLine="20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參賽單位：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　　　　　　　　　　　　　　　　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                      </w:t>
      </w:r>
    </w:p>
    <w:p w14:paraId="0FA3742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</w:t>
      </w:r>
    </w:p>
    <w:p w14:paraId="0CAAD74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立同意書人（監護人）：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  簽章</w:t>
      </w:r>
    </w:p>
    <w:p w14:paraId="1110941C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</w:t>
      </w:r>
    </w:p>
    <w:p w14:paraId="440EB23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02D6C83D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04CC75C0" w14:textId="77777777" w:rsidR="00517D6C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</w:t>
      </w:r>
    </w:p>
    <w:p w14:paraId="32CDF2F6" w14:textId="26E60AB3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</w:t>
      </w:r>
      <w:r w:rsidR="00705A91"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中　　華　　民　　國　 　</w:t>
      </w:r>
      <w:r w:rsidR="0098769D" w:rsidRPr="00A33982">
        <w:rPr>
          <w:rFonts w:ascii="標楷體" w:eastAsia="標楷體" w:hAnsi="標楷體" w:cstheme="minorHAnsi"/>
          <w:sz w:val="26"/>
          <w:szCs w:val="26"/>
        </w:rPr>
        <w:t xml:space="preserve">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　 　年　　   　月 　　　  日</w:t>
      </w:r>
    </w:p>
    <w:p w14:paraId="21EE9848" w14:textId="77777777" w:rsidR="00F26F25" w:rsidRPr="00A33982" w:rsidRDefault="00F26F25" w:rsidP="00F26F25">
      <w:pPr>
        <w:jc w:val="distribute"/>
        <w:rPr>
          <w:rFonts w:ascii="標楷體" w:eastAsia="標楷體" w:hAnsi="標楷體" w:cstheme="minorHAnsi"/>
          <w:sz w:val="26"/>
          <w:szCs w:val="26"/>
        </w:rPr>
      </w:pPr>
    </w:p>
    <w:p w14:paraId="263C963F" w14:textId="77777777" w:rsidR="006745AF" w:rsidRDefault="006745AF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73EDAD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15F392F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D21A54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ECF6406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53D06FC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141ABF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F6FFCD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643046A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40D4794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C7FAFFE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98F51BB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4CA7B5D" w14:textId="77777777" w:rsidR="0010683C" w:rsidRDefault="0010683C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A3F3E17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73DB2F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506EFC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62903BA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E80C207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CA036A5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95D494F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AD22ECB" w14:textId="77777777" w:rsidR="00705A91" w:rsidRPr="00A33982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D5CC4C0" w14:textId="0F3C0980" w:rsidR="00F26F25" w:rsidRPr="00705A91" w:rsidRDefault="002A3C91" w:rsidP="00DB6EAA">
      <w:pPr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705A91">
        <w:rPr>
          <w:rFonts w:ascii="標楷體" w:eastAsia="標楷體" w:hAnsi="標楷體" w:cstheme="minorHAnsi"/>
          <w:b/>
          <w:sz w:val="32"/>
          <w:szCs w:val="32"/>
        </w:rPr>
        <w:lastRenderedPageBreak/>
        <w:t>10</w:t>
      </w:r>
      <w:r w:rsidR="00DB6EAA" w:rsidRPr="00705A91">
        <w:rPr>
          <w:rFonts w:ascii="標楷體" w:eastAsia="標楷體" w:hAnsi="標楷體" w:cstheme="minorHAnsi"/>
          <w:b/>
          <w:sz w:val="32"/>
          <w:szCs w:val="32"/>
        </w:rPr>
        <w:t>8</w:t>
      </w:r>
      <w:r w:rsidR="00517D6C" w:rsidRPr="00705A91">
        <w:rPr>
          <w:rFonts w:ascii="標楷體" w:eastAsia="標楷體" w:hAnsi="標楷體" w:cstheme="minorHAnsi"/>
          <w:b/>
          <w:sz w:val="32"/>
          <w:szCs w:val="32"/>
        </w:rPr>
        <w:t>年全國</w:t>
      </w:r>
      <w:r w:rsidR="00DB6EAA" w:rsidRPr="00705A91">
        <w:rPr>
          <w:rFonts w:ascii="標楷體" w:eastAsia="標楷體" w:hAnsi="標楷體" w:cstheme="minorHAnsi"/>
          <w:b/>
          <w:sz w:val="32"/>
          <w:szCs w:val="32"/>
        </w:rPr>
        <w:t>七人制</w:t>
      </w:r>
      <w:r w:rsidR="00517D6C" w:rsidRPr="00705A91">
        <w:rPr>
          <w:rFonts w:ascii="標楷體" w:eastAsia="標楷體" w:hAnsi="標楷體" w:cstheme="minorHAnsi"/>
          <w:b/>
          <w:sz w:val="32"/>
          <w:szCs w:val="32"/>
        </w:rPr>
        <w:t>橄欖球錦標賽</w:t>
      </w:r>
    </w:p>
    <w:p w14:paraId="6AF50018" w14:textId="045C4FC2" w:rsidR="00F26F25" w:rsidRPr="00A33982" w:rsidRDefault="00F26F25" w:rsidP="00DB6EAA">
      <w:pPr>
        <w:spacing w:line="500" w:lineRule="exact"/>
        <w:jc w:val="center"/>
        <w:rPr>
          <w:rFonts w:ascii="標楷體" w:eastAsia="標楷體" w:hAnsi="標楷體" w:cstheme="minorHAnsi"/>
          <w:b/>
          <w:bCs/>
          <w:kern w:val="0"/>
          <w:sz w:val="26"/>
          <w:szCs w:val="26"/>
        </w:rPr>
      </w:pPr>
      <w:r w:rsidRPr="00705A91">
        <w:rPr>
          <w:rFonts w:ascii="標楷體" w:eastAsia="標楷體" w:hAnsi="標楷體" w:cstheme="minorHAnsi"/>
          <w:b/>
          <w:bCs/>
          <w:kern w:val="0"/>
          <w:sz w:val="32"/>
          <w:szCs w:val="32"/>
        </w:rPr>
        <w:t>申  訴  書</w:t>
      </w:r>
    </w:p>
    <w:p w14:paraId="54118CC8" w14:textId="77777777" w:rsidR="00F26F25" w:rsidRPr="00A33982" w:rsidRDefault="00F26F25" w:rsidP="00F548CC">
      <w:pPr>
        <w:spacing w:line="240" w:lineRule="exact"/>
        <w:jc w:val="center"/>
        <w:rPr>
          <w:rFonts w:ascii="標楷體" w:eastAsia="標楷體" w:hAnsi="標楷體" w:cstheme="minorHAnsi"/>
          <w:kern w:val="0"/>
          <w:sz w:val="26"/>
          <w:szCs w:val="26"/>
        </w:rPr>
      </w:pPr>
    </w:p>
    <w:tbl>
      <w:tblPr>
        <w:tblW w:w="981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3"/>
        <w:gridCol w:w="2058"/>
        <w:gridCol w:w="1338"/>
        <w:gridCol w:w="1749"/>
        <w:gridCol w:w="360"/>
        <w:gridCol w:w="900"/>
        <w:gridCol w:w="1986"/>
      </w:tblGrid>
      <w:tr w:rsidR="00F26F25" w:rsidRPr="00A33982" w14:paraId="30465804" w14:textId="77777777" w:rsidTr="00DB6EAA">
        <w:trPr>
          <w:trHeight w:val="710"/>
          <w:tblCellSpacing w:w="0" w:type="dxa"/>
          <w:jc w:val="center"/>
        </w:trPr>
        <w:tc>
          <w:tcPr>
            <w:tcW w:w="1423" w:type="dxa"/>
            <w:vMerge w:val="restart"/>
            <w:vAlign w:val="center"/>
          </w:tcPr>
          <w:p w14:paraId="4052BC6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bookmarkStart w:id="1" w:name="table01"/>
            <w:bookmarkEnd w:id="1"/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申訴事由</w:t>
            </w:r>
          </w:p>
        </w:tc>
        <w:tc>
          <w:tcPr>
            <w:tcW w:w="5145" w:type="dxa"/>
            <w:gridSpan w:val="3"/>
            <w:vMerge w:val="restart"/>
          </w:tcPr>
          <w:p w14:paraId="4113B7C1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14:paraId="2C7D4141" w14:textId="77777777" w:rsidR="00F26F25" w:rsidRPr="00A33982" w:rsidRDefault="00F26F25" w:rsidP="00F26F25">
            <w:pPr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糾紛發生:</w:t>
            </w:r>
          </w:p>
        </w:tc>
        <w:tc>
          <w:tcPr>
            <w:tcW w:w="1986" w:type="dxa"/>
          </w:tcPr>
          <w:p w14:paraId="5C3D21CB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6180811D" w14:textId="77777777" w:rsidTr="00DB6EAA">
        <w:trPr>
          <w:trHeight w:val="658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15AB612E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5145" w:type="dxa"/>
            <w:gridSpan w:val="3"/>
            <w:vMerge/>
          </w:tcPr>
          <w:p w14:paraId="6ABBDF60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755285" w14:textId="77777777" w:rsidR="00F26F25" w:rsidRPr="00A33982" w:rsidRDefault="00F26F25" w:rsidP="00F26F25">
            <w:pPr>
              <w:spacing w:before="100" w:beforeAutospacing="1" w:after="100" w:afterAutospacing="1"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    間：</w:t>
            </w:r>
          </w:p>
        </w:tc>
        <w:tc>
          <w:tcPr>
            <w:tcW w:w="1986" w:type="dxa"/>
          </w:tcPr>
          <w:p w14:paraId="63EBA0B1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69166C1D" w14:textId="77777777" w:rsidTr="00DB6EAA">
        <w:trPr>
          <w:trHeight w:val="615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19E61512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5145" w:type="dxa"/>
            <w:gridSpan w:val="3"/>
            <w:vMerge/>
          </w:tcPr>
          <w:p w14:paraId="2AC31DB8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57EEF1" w14:textId="77777777" w:rsidR="00F26F25" w:rsidRPr="00A33982" w:rsidRDefault="00F26F25" w:rsidP="00F26F25">
            <w:pPr>
              <w:spacing w:before="100" w:beforeAutospacing="1" w:after="100" w:afterAutospacing="1"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地    點：</w:t>
            </w:r>
          </w:p>
        </w:tc>
        <w:tc>
          <w:tcPr>
            <w:tcW w:w="1986" w:type="dxa"/>
            <w:vAlign w:val="center"/>
          </w:tcPr>
          <w:p w14:paraId="3A7657E3" w14:textId="2ECF1ACA" w:rsidR="00F26F25" w:rsidRPr="00A33982" w:rsidRDefault="00F26F25" w:rsidP="00F27F46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51356670" w14:textId="77777777">
        <w:trPr>
          <w:trHeight w:val="1716"/>
          <w:tblCellSpacing w:w="0" w:type="dxa"/>
          <w:jc w:val="center"/>
        </w:trPr>
        <w:tc>
          <w:tcPr>
            <w:tcW w:w="1423" w:type="dxa"/>
            <w:vAlign w:val="center"/>
          </w:tcPr>
          <w:p w14:paraId="1C3E8DC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申訴事實</w:t>
            </w:r>
          </w:p>
        </w:tc>
        <w:tc>
          <w:tcPr>
            <w:tcW w:w="8391" w:type="dxa"/>
            <w:gridSpan w:val="6"/>
          </w:tcPr>
          <w:p w14:paraId="26D1945C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</w:tr>
      <w:tr w:rsidR="00F26F25" w:rsidRPr="00A33982" w14:paraId="72705056" w14:textId="77777777">
        <w:trPr>
          <w:trHeight w:val="1708"/>
          <w:tblCellSpacing w:w="0" w:type="dxa"/>
          <w:jc w:val="center"/>
        </w:trPr>
        <w:tc>
          <w:tcPr>
            <w:tcW w:w="1423" w:type="dxa"/>
            <w:vAlign w:val="center"/>
          </w:tcPr>
          <w:p w14:paraId="08A7A870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證明事項</w:t>
            </w:r>
          </w:p>
          <w:p w14:paraId="22F58AAF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或證人</w:t>
            </w:r>
          </w:p>
        </w:tc>
        <w:tc>
          <w:tcPr>
            <w:tcW w:w="8391" w:type="dxa"/>
            <w:gridSpan w:val="6"/>
          </w:tcPr>
          <w:p w14:paraId="40D625AE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</w:tr>
      <w:tr w:rsidR="00F26F25" w:rsidRPr="00A33982" w14:paraId="25DF8D74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 w:val="restart"/>
            <w:vAlign w:val="center"/>
          </w:tcPr>
          <w:p w14:paraId="59C6E20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申訴單位</w:t>
            </w:r>
          </w:p>
        </w:tc>
        <w:tc>
          <w:tcPr>
            <w:tcW w:w="2058" w:type="dxa"/>
            <w:vMerge w:val="restart"/>
            <w:vAlign w:val="center"/>
          </w:tcPr>
          <w:p w14:paraId="3DDB4C2A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2105C49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領隊或教練簽  名</w:t>
            </w:r>
          </w:p>
        </w:tc>
        <w:tc>
          <w:tcPr>
            <w:tcW w:w="2109" w:type="dxa"/>
            <w:gridSpan w:val="2"/>
            <w:vMerge w:val="restart"/>
          </w:tcPr>
          <w:p w14:paraId="7554C7AC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507D0F5D" w14:textId="77777777" w:rsidR="00F26F25" w:rsidRPr="00A33982" w:rsidRDefault="00F26F25" w:rsidP="00F26F25">
            <w:pPr>
              <w:spacing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日期</w:t>
            </w:r>
          </w:p>
        </w:tc>
        <w:tc>
          <w:tcPr>
            <w:tcW w:w="1986" w:type="dxa"/>
            <w:vAlign w:val="center"/>
          </w:tcPr>
          <w:p w14:paraId="68C3429E" w14:textId="7EB15E47" w:rsidR="00F26F25" w:rsidRPr="00A33982" w:rsidRDefault="00EC6091" w:rsidP="00F26F25">
            <w:pPr>
              <w:spacing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108</w:t>
            </w:r>
            <w:r w:rsidR="00F26F25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年</w:t>
            </w:r>
            <w:r w:rsidR="00517D6C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 xml:space="preserve">  </w:t>
            </w:r>
            <w:r w:rsidR="00F26F25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 xml:space="preserve"> 月 　日</w:t>
            </w:r>
          </w:p>
        </w:tc>
      </w:tr>
      <w:tr w:rsidR="00F26F25" w:rsidRPr="00A33982" w14:paraId="1CA2B4E1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0C425DC1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69137AF2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/>
            <w:vAlign w:val="center"/>
          </w:tcPr>
          <w:p w14:paraId="2B607AD8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Merge/>
          </w:tcPr>
          <w:p w14:paraId="2F557DA5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DC20039" w14:textId="77777777" w:rsidR="00F26F25" w:rsidRPr="00A33982" w:rsidRDefault="00F26F25" w:rsidP="00F26F25">
            <w:pPr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時間</w:t>
            </w:r>
          </w:p>
        </w:tc>
        <w:tc>
          <w:tcPr>
            <w:tcW w:w="1986" w:type="dxa"/>
            <w:vAlign w:val="center"/>
          </w:tcPr>
          <w:p w14:paraId="168F9062" w14:textId="77777777" w:rsidR="00F26F25" w:rsidRPr="00A33982" w:rsidRDefault="00F26F25" w:rsidP="00A33982">
            <w:pPr>
              <w:spacing w:before="100" w:beforeAutospacing="1" w:after="100" w:afterAutospacing="1" w:line="260" w:lineRule="exact"/>
              <w:ind w:leftChars="154" w:left="370" w:firstLineChars="150" w:firstLine="390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  　 分</w:t>
            </w:r>
          </w:p>
        </w:tc>
      </w:tr>
      <w:tr w:rsidR="00F26F25" w:rsidRPr="00A33982" w14:paraId="30044047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2901D4D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464ED8F4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/>
            <w:vAlign w:val="center"/>
          </w:tcPr>
          <w:p w14:paraId="59E5DFDB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Merge/>
          </w:tcPr>
          <w:p w14:paraId="62C9BEE1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0ACB446" w14:textId="77777777" w:rsidR="00F26F25" w:rsidRPr="00A33982" w:rsidRDefault="00F26F25" w:rsidP="00F26F25">
            <w:pPr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地點：</w:t>
            </w:r>
          </w:p>
        </w:tc>
        <w:tc>
          <w:tcPr>
            <w:tcW w:w="1986" w:type="dxa"/>
            <w:vAlign w:val="center"/>
          </w:tcPr>
          <w:p w14:paraId="2C8CC8E8" w14:textId="4E4F9469" w:rsidR="00F26F25" w:rsidRPr="00A33982" w:rsidRDefault="00F26F25" w:rsidP="00F26F25">
            <w:pPr>
              <w:spacing w:before="100" w:beforeAutospacing="1" w:after="100" w:afterAutospacing="1" w:line="260" w:lineRule="exact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  <w:tr w:rsidR="00F26F25" w:rsidRPr="00A33982" w14:paraId="4266683A" w14:textId="77777777">
        <w:trPr>
          <w:trHeight w:val="1704"/>
          <w:tblCellSpacing w:w="0" w:type="dxa"/>
          <w:jc w:val="center"/>
        </w:trPr>
        <w:tc>
          <w:tcPr>
            <w:tcW w:w="1423" w:type="dxa"/>
            <w:vAlign w:val="center"/>
          </w:tcPr>
          <w:p w14:paraId="2E22AF0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裁判長</w:t>
            </w:r>
          </w:p>
          <w:p w14:paraId="03A13ABF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意 見</w:t>
            </w:r>
          </w:p>
        </w:tc>
        <w:tc>
          <w:tcPr>
            <w:tcW w:w="8391" w:type="dxa"/>
            <w:gridSpan w:val="6"/>
            <w:vAlign w:val="center"/>
          </w:tcPr>
          <w:p w14:paraId="5B576263" w14:textId="77777777" w:rsidR="00F26F25" w:rsidRPr="00A33982" w:rsidRDefault="00F26F25" w:rsidP="00F26F25">
            <w:pPr>
              <w:widowControl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  <w:tr w:rsidR="00F26F25" w:rsidRPr="00A33982" w14:paraId="2CBCF67E" w14:textId="77777777">
        <w:trPr>
          <w:trHeight w:val="2115"/>
          <w:tblCellSpacing w:w="0" w:type="dxa"/>
          <w:jc w:val="center"/>
        </w:trPr>
        <w:tc>
          <w:tcPr>
            <w:tcW w:w="1423" w:type="dxa"/>
            <w:vAlign w:val="center"/>
          </w:tcPr>
          <w:p w14:paraId="6DB94100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  <w:p w14:paraId="76FF8539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審判委員會</w:t>
            </w:r>
          </w:p>
          <w:p w14:paraId="43A6CF06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判     決</w:t>
            </w:r>
          </w:p>
        </w:tc>
        <w:tc>
          <w:tcPr>
            <w:tcW w:w="8391" w:type="dxa"/>
            <w:gridSpan w:val="6"/>
            <w:vAlign w:val="center"/>
          </w:tcPr>
          <w:p w14:paraId="7160E1A2" w14:textId="77777777" w:rsidR="00F26F25" w:rsidRPr="00A33982" w:rsidRDefault="00F26F25" w:rsidP="00F26F25">
            <w:pPr>
              <w:widowControl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</w:tbl>
    <w:p w14:paraId="68491650" w14:textId="77777777" w:rsidR="00F26F25" w:rsidRPr="00A33982" w:rsidRDefault="00F26F25" w:rsidP="004C7D96">
      <w:pPr>
        <w:widowControl/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審判委員召集人：　　　   　　　　　（簽章）</w:t>
      </w:r>
    </w:p>
    <w:p w14:paraId="56E9F365" w14:textId="77777777" w:rsidR="00F26F25" w:rsidRPr="00A33982" w:rsidRDefault="00F26F25" w:rsidP="004C7D96">
      <w:pPr>
        <w:widowControl/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附註：凡未按規定辦理之申訴概不受理。　　　</w:t>
      </w:r>
    </w:p>
    <w:p w14:paraId="62E69ABE" w14:textId="476E3CAC" w:rsidR="001F54AF" w:rsidRDefault="00F26F25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受理收件時間：</w:t>
      </w:r>
      <w:r w:rsidR="0098769D"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      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年</w:t>
      </w:r>
      <w:r w:rsidR="00517D6C"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      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月   日   時   分。</w:t>
      </w:r>
    </w:p>
    <w:p w14:paraId="649F11EF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457FECB8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7A92217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E8D9EA1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4EE2E619" w14:textId="0CA38EB3" w:rsidR="005D1FF3" w:rsidRPr="005D1FF3" w:rsidRDefault="005D1FF3" w:rsidP="005D1FF3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5D1FF3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108年全國七人制橄欖球錦標賽經費預算表</w:t>
      </w:r>
    </w:p>
    <w:p w14:paraId="742F23BE" w14:textId="77777777" w:rsidR="005D1FF3" w:rsidRPr="005D1FF3" w:rsidRDefault="005D1FF3" w:rsidP="005D1FF3">
      <w:pPr>
        <w:rPr>
          <w:rFonts w:ascii="標楷體" w:eastAsia="標楷體" w:hAnsi="標楷體"/>
          <w:color w:val="000000"/>
          <w:sz w:val="26"/>
          <w:szCs w:val="26"/>
        </w:rPr>
      </w:pPr>
      <w:r w:rsidRPr="005D1FF3">
        <w:rPr>
          <w:rFonts w:ascii="標楷體" w:eastAsia="標楷體" w:hAnsi="標楷體" w:hint="eastAsia"/>
          <w:color w:val="000000"/>
          <w:sz w:val="26"/>
          <w:szCs w:val="26"/>
        </w:rPr>
        <w:t>比賽日期：108年4月10日</w:t>
      </w:r>
      <w:r w:rsidRPr="005D1FF3">
        <w:rPr>
          <w:rFonts w:ascii="標楷體" w:eastAsia="標楷體" w:hAnsi="標楷體"/>
          <w:color w:val="000000"/>
          <w:sz w:val="26"/>
          <w:szCs w:val="26"/>
        </w:rPr>
        <w:t>–</w:t>
      </w:r>
      <w:r w:rsidRPr="005D1FF3">
        <w:rPr>
          <w:rFonts w:ascii="標楷體" w:eastAsia="標楷體" w:hAnsi="標楷體" w:hint="eastAsia"/>
          <w:color w:val="000000"/>
          <w:sz w:val="26"/>
          <w:szCs w:val="26"/>
        </w:rPr>
        <w:t>4月14日</w:t>
      </w:r>
    </w:p>
    <w:p w14:paraId="4F7B139A" w14:textId="77777777" w:rsidR="005D1FF3" w:rsidRPr="005D1FF3" w:rsidRDefault="005D1FF3" w:rsidP="005D1FF3">
      <w:pPr>
        <w:rPr>
          <w:rFonts w:ascii="標楷體" w:eastAsia="標楷體" w:hAnsi="標楷體"/>
          <w:color w:val="000000"/>
          <w:sz w:val="26"/>
          <w:szCs w:val="26"/>
        </w:rPr>
      </w:pPr>
      <w:r w:rsidRPr="005D1FF3">
        <w:rPr>
          <w:rFonts w:ascii="標楷體" w:eastAsia="標楷體" w:hAnsi="標楷體" w:hint="eastAsia"/>
          <w:color w:val="000000"/>
          <w:sz w:val="26"/>
          <w:szCs w:val="26"/>
        </w:rPr>
        <w:t>一、 工作及裁判人員交通費：35,000.-</w:t>
      </w:r>
    </w:p>
    <w:p w14:paraId="3FABE438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二、 工作及裁判人員膳食費：@500*16人*5天=40,000.-</w:t>
      </w:r>
    </w:p>
    <w:p w14:paraId="405F1A0D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三、 工作及裁判人員住宿費：@1000*16人*5天=80,000.-</w:t>
      </w:r>
    </w:p>
    <w:p w14:paraId="1B77392B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四、 工作費：@500*5天*30人=75,000.-</w:t>
      </w:r>
    </w:p>
    <w:p w14:paraId="47D8F54C" w14:textId="03591EB7" w:rsidR="005D1FF3" w:rsidRPr="005D1FF3" w:rsidRDefault="005D1FF3" w:rsidP="005D1FF3">
      <w:pPr>
        <w:tabs>
          <w:tab w:val="left" w:pos="3628"/>
        </w:tabs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五、 裁判費：100,000.-</w:t>
      </w:r>
      <w:r w:rsidRPr="005D1FF3">
        <w:rPr>
          <w:rFonts w:ascii="標楷體" w:eastAsia="標楷體" w:hAnsi="標楷體"/>
          <w:sz w:val="26"/>
          <w:szCs w:val="26"/>
        </w:rPr>
        <w:tab/>
      </w:r>
    </w:p>
    <w:p w14:paraId="694733CE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六、 防護員工作費：@1500*2人*5天=15,000.-</w:t>
      </w:r>
    </w:p>
    <w:p w14:paraId="6B9B65D0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七、 服務同學：@3000*5天=15,000.-</w:t>
      </w:r>
    </w:p>
    <w:p w14:paraId="439DBFB1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八、 劃線費及補線：@4000*3次=12,000.-</w:t>
      </w:r>
    </w:p>
    <w:p w14:paraId="15CFCF22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九、 保險費：150,000.-</w:t>
      </w:r>
    </w:p>
    <w:p w14:paraId="6049F90E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十､ 救護車：@1000*8時*5天=40,000.-</w:t>
      </w:r>
    </w:p>
    <w:p w14:paraId="10E486A6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十一、便  當：@80*60個*5天=24,000.-</w:t>
      </w:r>
    </w:p>
    <w:p w14:paraId="2A0E4BBF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十二、防護用品費：20,000.-</w:t>
      </w:r>
    </w:p>
    <w:p w14:paraId="017CB622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十三、紅布條：2,000.-</w:t>
      </w:r>
    </w:p>
    <w:p w14:paraId="2863DE5D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十二、獎  盃：20,000.-</w:t>
      </w:r>
    </w:p>
    <w:p w14:paraId="1A566F7A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十三、打字印刷費：20,000.-</w:t>
      </w:r>
    </w:p>
    <w:p w14:paraId="00FF6A90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十四、礦泉水：20,000.-</w:t>
      </w:r>
    </w:p>
    <w:p w14:paraId="61A7B9DD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十五、冰塊：5,000.-</w:t>
      </w:r>
    </w:p>
    <w:p w14:paraId="7A924789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</w:p>
    <w:p w14:paraId="58CF4436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 xml:space="preserve">                             合計新台幣：$673,000.-</w:t>
      </w:r>
    </w:p>
    <w:p w14:paraId="2278A5C2" w14:textId="77777777" w:rsidR="005D1FF3" w:rsidRPr="005D1FF3" w:rsidRDefault="005D1FF3" w:rsidP="005D1FF3">
      <w:pPr>
        <w:rPr>
          <w:rFonts w:ascii="標楷體" w:eastAsia="標楷體" w:hAnsi="標楷體"/>
        </w:rPr>
      </w:pPr>
    </w:p>
    <w:p w14:paraId="6A0B4AE5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2A835D6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A260147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6F0BAC8D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2DE7910E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27B489BF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4153F0D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4E20A752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5BFC736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394A34F7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6EDEB31B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708A08AB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7A7B7DAE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6E917C43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E590083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17758A44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13462308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4BA9299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75F5AAA" w14:textId="77777777" w:rsidR="009E682C" w:rsidRPr="009E682C" w:rsidRDefault="009E682C" w:rsidP="009E682C">
      <w:pPr>
        <w:spacing w:beforeLines="100" w:before="360" w:afterLines="50" w:after="180" w:line="440" w:lineRule="exact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9E682C">
        <w:rPr>
          <w:rFonts w:ascii="標楷體" w:eastAsia="標楷體" w:hAnsi="標楷體" w:cs="Calibri"/>
          <w:b/>
          <w:sz w:val="32"/>
          <w:szCs w:val="32"/>
        </w:rPr>
        <w:lastRenderedPageBreak/>
        <w:t>中華民國橄欖球協會七人制</w:t>
      </w:r>
      <w:r w:rsidRPr="009E682C">
        <w:rPr>
          <w:rFonts w:ascii="標楷體" w:eastAsia="標楷體" w:hAnsi="標楷體" w:cs="Calibri" w:hint="eastAsia"/>
          <w:b/>
          <w:sz w:val="32"/>
          <w:szCs w:val="32"/>
        </w:rPr>
        <w:t>替補技術區管理條例</w:t>
      </w:r>
    </w:p>
    <w:p w14:paraId="707DDEA8" w14:textId="58945524" w:rsidR="009E682C" w:rsidRPr="009E682C" w:rsidRDefault="009E682C" w:rsidP="009E682C">
      <w:pPr>
        <w:spacing w:line="400" w:lineRule="exact"/>
        <w:jc w:val="both"/>
        <w:rPr>
          <w:rFonts w:ascii="標楷體" w:eastAsia="標楷體" w:hAnsi="標楷體" w:cs="Calibri"/>
          <w:kern w:val="0"/>
        </w:rPr>
      </w:pPr>
      <w:r>
        <w:rPr>
          <w:rFonts w:ascii="標楷體" w:eastAsia="標楷體" w:hAnsi="標楷體" w:cs="Calibri" w:hint="eastAsia"/>
          <w:kern w:val="0"/>
          <w:sz w:val="26"/>
          <w:szCs w:val="26"/>
        </w:rPr>
        <w:t xml:space="preserve">                                                  </w:t>
      </w:r>
      <w:r w:rsidRPr="009E682C">
        <w:rPr>
          <w:rFonts w:ascii="標楷體" w:eastAsia="標楷體" w:hAnsi="標楷體" w:cs="Calibri" w:hint="eastAsia"/>
          <w:kern w:val="0"/>
        </w:rPr>
        <w:t>本條款於107年5月1日起實施</w:t>
      </w:r>
    </w:p>
    <w:p w14:paraId="27D3B57D" w14:textId="77777777" w:rsidR="009E682C" w:rsidRPr="009E682C" w:rsidRDefault="009E682C" w:rsidP="009E682C">
      <w:pPr>
        <w:spacing w:line="400" w:lineRule="exact"/>
        <w:jc w:val="both"/>
        <w:rPr>
          <w:rFonts w:ascii="標楷體" w:eastAsia="標楷體" w:hAnsi="標楷體" w:cs="Calibri"/>
          <w:b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b/>
          <w:kern w:val="0"/>
          <w:sz w:val="26"/>
          <w:szCs w:val="26"/>
        </w:rPr>
        <w:t>七人制的替補技術區</w:t>
      </w:r>
    </w:p>
    <w:p w14:paraId="7FE649CF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left="482"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七人制的替補技術區為一長寬不超過（10公尺 x 3公尺）的方塊。至少要距中線5公尺，距邊線2公尺。</w:t>
      </w:r>
    </w:p>
    <w:p w14:paraId="40AA7C64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比賽圍場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必須規劃兩個替補技術區，在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比賽圍場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外中線附近，左右各一個。</w:t>
      </w:r>
    </w:p>
    <w:p w14:paraId="6772DB46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替補技術區必須標示在地面上。</w:t>
      </w:r>
    </w:p>
    <w:p w14:paraId="3C52E931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替補技術區必須平行於賽場邊緣。</w:t>
      </w:r>
    </w:p>
    <w:p w14:paraId="53C8D1B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替補技術區要規劃在看板（若有）後面，但要能方便進出。</w:t>
      </w:r>
    </w:p>
    <w:p w14:paraId="5A216BC9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替補技術區的人員數目不得超過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九（9）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人；包括領隊、教練團、醫護人員、訓練員及5名替補球員。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球隊若無醫護人員者，或由大會指派，不得異議。</w:t>
      </w:r>
    </w:p>
    <w:p w14:paraId="4F30DADB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每隊有一件醫護人員及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件送水人員，不同顏色的背心，以示區別。若球隊有兩名醫護人員的話，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大會將會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提供第二件醫護人員的背心。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領隊及教練，不得穿著送水人員的背心。</w:t>
      </w:r>
    </w:p>
    <w:p w14:paraId="2048DF6C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非合格醫護人員，不得穿著醫護人員的背心。</w:t>
      </w:r>
    </w:p>
    <w:p w14:paraId="26B0003D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球隊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若有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第二名醫護人員，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其中一名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醫護人員允許到替補技術區對面，沿著邊線活動。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另一名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可以在替補技術區同邊，沿著邊線活動；但兩名醫護人員不得聚在同一場邊，如果這兩名醫護人員待在同一場邊的話，他們必須駐留在替補技術區內。</w:t>
      </w:r>
    </w:p>
    <w:p w14:paraId="4905DB0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醫護人員可以隨著比賽的進行，在沿著邊線附近活動，並不應影響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比賽執法人員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。</w:t>
      </w:r>
    </w:p>
    <w:p w14:paraId="00AFB41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醫護人員不需要得到比賽執法人員的允許，得按需要上場救治受傷的球員，但不得妨礙比賽。</w:t>
      </w:r>
    </w:p>
    <w:p w14:paraId="6F9BCFEE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任何人除醫護人員外，球隊的任何人不得在比賽周邊面積內活動，必須留在替補席或技術區內。</w:t>
      </w:r>
    </w:p>
    <w:p w14:paraId="4784E2E9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替補球員僅能在替補技術區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兩旁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熱身。</w:t>
      </w:r>
    </w:p>
    <w:p w14:paraId="5001D6D7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非場上執法人員，大會工作人員..等，其餘任何人士不得在替補技術區附近及球場周邊活動或駐停。</w:t>
      </w:r>
    </w:p>
    <w:p w14:paraId="719BD9E8" w14:textId="77777777" w:rsidR="009E682C" w:rsidRPr="009E682C" w:rsidRDefault="009E682C" w:rsidP="009E682C">
      <w:pPr>
        <w:ind w:left="284"/>
        <w:rPr>
          <w:rFonts w:ascii="標楷體" w:eastAsia="標楷體" w:hAnsi="標楷體" w:cs="Calibri"/>
          <w:kern w:val="0"/>
          <w:sz w:val="26"/>
          <w:szCs w:val="26"/>
        </w:rPr>
      </w:pPr>
    </w:p>
    <w:p w14:paraId="210DE891" w14:textId="60BD4079" w:rsidR="007A07A6" w:rsidRPr="009E682C" w:rsidRDefault="007A07A6" w:rsidP="009E682C">
      <w:pPr>
        <w:spacing w:beforeLines="100" w:before="360" w:afterLines="50" w:after="180" w:line="440" w:lineRule="exact"/>
        <w:jc w:val="center"/>
        <w:rPr>
          <w:rFonts w:ascii="標楷體" w:eastAsia="標楷體" w:hAnsi="標楷體" w:cstheme="minorHAnsi"/>
          <w:kern w:val="0"/>
          <w:sz w:val="26"/>
          <w:szCs w:val="26"/>
        </w:rPr>
      </w:pPr>
    </w:p>
    <w:sectPr w:rsidR="007A07A6" w:rsidRPr="009E682C" w:rsidSect="00674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5798A" w14:textId="77777777" w:rsidR="00BD4325" w:rsidRDefault="00BD4325">
      <w:r>
        <w:separator/>
      </w:r>
    </w:p>
  </w:endnote>
  <w:endnote w:type="continuationSeparator" w:id="0">
    <w:p w14:paraId="75E96C5F" w14:textId="77777777" w:rsidR="00BD4325" w:rsidRDefault="00BD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手札體-簡">
    <w:altName w:val="Arial Unicode MS"/>
    <w:charset w:val="86"/>
    <w:family w:val="script"/>
    <w:pitch w:val="variable"/>
    <w:sig w:usb0="A00002FF" w:usb1="78CF7CFB" w:usb2="00000016" w:usb3="00000000" w:csb0="00040001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E1DE1" w14:textId="77777777" w:rsidR="00BD4325" w:rsidRDefault="00BD4325">
      <w:r>
        <w:separator/>
      </w:r>
    </w:p>
  </w:footnote>
  <w:footnote w:type="continuationSeparator" w:id="0">
    <w:p w14:paraId="6646747C" w14:textId="77777777" w:rsidR="00BD4325" w:rsidRDefault="00BD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37FE"/>
    <w:multiLevelType w:val="hybridMultilevel"/>
    <w:tmpl w:val="FD100646"/>
    <w:lvl w:ilvl="0" w:tplc="9BD2420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">
    <w:nsid w:val="0A2841EE"/>
    <w:multiLevelType w:val="hybridMultilevel"/>
    <w:tmpl w:val="18640446"/>
    <w:lvl w:ilvl="0" w:tplc="4934CA1A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E06B65"/>
    <w:multiLevelType w:val="hybridMultilevel"/>
    <w:tmpl w:val="0BAAF688"/>
    <w:lvl w:ilvl="0" w:tplc="531A9708">
      <w:start w:val="1"/>
      <w:numFmt w:val="taiwaneseCountingThousand"/>
      <w:lvlText w:val="(%1)"/>
      <w:lvlJc w:val="left"/>
      <w:pPr>
        <w:ind w:left="1245" w:hanging="480"/>
      </w:pPr>
      <w:rPr>
        <w:rFonts w:ascii="華康中圓體" w:eastAsia="華康中圓體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">
    <w:nsid w:val="0AEB0EA0"/>
    <w:multiLevelType w:val="hybridMultilevel"/>
    <w:tmpl w:val="61461814"/>
    <w:lvl w:ilvl="0" w:tplc="8CBC9B12">
      <w:start w:val="1"/>
      <w:numFmt w:val="bullet"/>
      <w:lvlText w:val=""/>
      <w:lvlJc w:val="left"/>
      <w:pPr>
        <w:ind w:left="161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>
    <w:nsid w:val="0F705B86"/>
    <w:multiLevelType w:val="hybridMultilevel"/>
    <w:tmpl w:val="97B22136"/>
    <w:lvl w:ilvl="0" w:tplc="60FE8F56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eastAsia"/>
        <w:color w:val="000000"/>
      </w:rPr>
    </w:lvl>
    <w:lvl w:ilvl="1" w:tplc="60FE8F56">
      <w:start w:val="1"/>
      <w:numFmt w:val="taiwaneseCountingThousand"/>
      <w:lvlText w:val="(%2)"/>
      <w:lvlJc w:val="left"/>
      <w:pPr>
        <w:ind w:left="790" w:hanging="480"/>
      </w:pPr>
      <w:rPr>
        <w:rFonts w:cs="Times New Roman" w:hint="eastAsia"/>
        <w:color w:val="000000"/>
      </w:rPr>
    </w:lvl>
    <w:lvl w:ilvl="2" w:tplc="83EEB196">
      <w:start w:val="1"/>
      <w:numFmt w:val="taiwaneseCountingThousand"/>
      <w:lvlText w:val="%3、"/>
      <w:lvlJc w:val="left"/>
      <w:pPr>
        <w:ind w:left="216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0F9E4FFD"/>
    <w:multiLevelType w:val="hybridMultilevel"/>
    <w:tmpl w:val="CAAA57EA"/>
    <w:lvl w:ilvl="0" w:tplc="5BC4D288">
      <w:start w:val="1"/>
      <w:numFmt w:val="taiwaneseCountingThousand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3564DD"/>
    <w:multiLevelType w:val="hybridMultilevel"/>
    <w:tmpl w:val="49EC48A0"/>
    <w:lvl w:ilvl="0" w:tplc="971A6C4E">
      <w:start w:val="1"/>
      <w:numFmt w:val="taiwaneseCountingThousand"/>
      <w:lvlText w:val="%1、"/>
      <w:lvlJc w:val="left"/>
      <w:pPr>
        <w:ind w:left="6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7">
    <w:nsid w:val="2C630F14"/>
    <w:multiLevelType w:val="hybridMultilevel"/>
    <w:tmpl w:val="4A2E5246"/>
    <w:lvl w:ilvl="0" w:tplc="60FE8F56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eastAsia"/>
        <w:color w:val="000000"/>
      </w:rPr>
    </w:lvl>
    <w:lvl w:ilvl="1" w:tplc="B894AA92">
      <w:start w:val="2"/>
      <w:numFmt w:val="taiwaneseCountingThousand"/>
      <w:lvlText w:val="%2、"/>
      <w:lvlJc w:val="left"/>
      <w:pPr>
        <w:ind w:left="48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32A82781"/>
    <w:multiLevelType w:val="hybridMultilevel"/>
    <w:tmpl w:val="E88CECDA"/>
    <w:lvl w:ilvl="0" w:tplc="04546766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9">
    <w:nsid w:val="358601B9"/>
    <w:multiLevelType w:val="hybridMultilevel"/>
    <w:tmpl w:val="8BCA3276"/>
    <w:lvl w:ilvl="0" w:tplc="E976145C">
      <w:start w:val="4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0">
    <w:nsid w:val="373362BB"/>
    <w:multiLevelType w:val="hybridMultilevel"/>
    <w:tmpl w:val="57FA831A"/>
    <w:lvl w:ilvl="0" w:tplc="37AE82E0">
      <w:start w:val="1"/>
      <w:numFmt w:val="taiwaneseCountingThousand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1">
    <w:nsid w:val="41FD441C"/>
    <w:multiLevelType w:val="hybridMultilevel"/>
    <w:tmpl w:val="179074B8"/>
    <w:lvl w:ilvl="0" w:tplc="558EA61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7952F6"/>
    <w:multiLevelType w:val="hybridMultilevel"/>
    <w:tmpl w:val="772E830E"/>
    <w:lvl w:ilvl="0" w:tplc="8CBC9B1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49B27013"/>
    <w:multiLevelType w:val="hybridMultilevel"/>
    <w:tmpl w:val="AE9ACF8E"/>
    <w:lvl w:ilvl="0" w:tplc="60FE8F5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4472A4"/>
    <w:multiLevelType w:val="hybridMultilevel"/>
    <w:tmpl w:val="54A822CE"/>
    <w:lvl w:ilvl="0" w:tplc="A950F9EC">
      <w:start w:val="3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9521EA"/>
    <w:multiLevelType w:val="hybridMultilevel"/>
    <w:tmpl w:val="94DC436C"/>
    <w:lvl w:ilvl="0" w:tplc="8CBC9B1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>
    <w:nsid w:val="56C937CF"/>
    <w:multiLevelType w:val="hybridMultilevel"/>
    <w:tmpl w:val="EEF6FA5E"/>
    <w:lvl w:ilvl="0" w:tplc="6AC6D00C">
      <w:start w:val="5"/>
      <w:numFmt w:val="taiwaneseCountingThousand"/>
      <w:lvlText w:val="%1、"/>
      <w:lvlJc w:val="left"/>
      <w:pPr>
        <w:ind w:left="11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7">
    <w:nsid w:val="570529ED"/>
    <w:multiLevelType w:val="hybridMultilevel"/>
    <w:tmpl w:val="9D289426"/>
    <w:lvl w:ilvl="0" w:tplc="741A9B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D2830C8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BA5181"/>
    <w:multiLevelType w:val="hybridMultilevel"/>
    <w:tmpl w:val="D9A8852C"/>
    <w:lvl w:ilvl="0" w:tplc="2DA8CC9C">
      <w:start w:val="1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9">
    <w:nsid w:val="5BFD4404"/>
    <w:multiLevelType w:val="hybridMultilevel"/>
    <w:tmpl w:val="29389DA4"/>
    <w:lvl w:ilvl="0" w:tplc="1C3478B4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87009D"/>
    <w:multiLevelType w:val="hybridMultilevel"/>
    <w:tmpl w:val="784A0EDC"/>
    <w:lvl w:ilvl="0" w:tplc="8CBC9B12">
      <w:start w:val="1"/>
      <w:numFmt w:val="bullet"/>
      <w:lvlText w:val=""/>
      <w:lvlJc w:val="left"/>
      <w:pPr>
        <w:ind w:left="1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0" w:hanging="480"/>
      </w:pPr>
      <w:rPr>
        <w:rFonts w:ascii="Wingdings" w:hAnsi="Wingdings" w:hint="default"/>
      </w:rPr>
    </w:lvl>
  </w:abstractNum>
  <w:abstractNum w:abstractNumId="21">
    <w:nsid w:val="633650C0"/>
    <w:multiLevelType w:val="hybridMultilevel"/>
    <w:tmpl w:val="9AD69506"/>
    <w:lvl w:ilvl="0" w:tplc="27B25A6E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2">
    <w:nsid w:val="669A5D20"/>
    <w:multiLevelType w:val="hybridMultilevel"/>
    <w:tmpl w:val="F42E3544"/>
    <w:lvl w:ilvl="0" w:tplc="4510CF9E">
      <w:start w:val="1"/>
      <w:numFmt w:val="taiwaneseCountingThousand"/>
      <w:lvlText w:val="%1、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60FE8F56">
      <w:start w:val="1"/>
      <w:numFmt w:val="taiwaneseCountingThousand"/>
      <w:lvlText w:val="(%2)"/>
      <w:lvlJc w:val="left"/>
      <w:pPr>
        <w:ind w:left="1224" w:hanging="480"/>
      </w:pPr>
      <w:rPr>
        <w:rFonts w:cs="Times New Roman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4"/>
        </w:tabs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4"/>
        </w:tabs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4"/>
        </w:tabs>
        <w:ind w:left="4584" w:hanging="480"/>
      </w:pPr>
    </w:lvl>
  </w:abstractNum>
  <w:abstractNum w:abstractNumId="23">
    <w:nsid w:val="6A5E7326"/>
    <w:multiLevelType w:val="hybridMultilevel"/>
    <w:tmpl w:val="952A0C54"/>
    <w:lvl w:ilvl="0" w:tplc="60FE8F56">
      <w:start w:val="1"/>
      <w:numFmt w:val="taiwaneseCountingThousand"/>
      <w:lvlText w:val="(%1)"/>
      <w:lvlJc w:val="left"/>
      <w:pPr>
        <w:ind w:left="79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abstractNum w:abstractNumId="24">
    <w:nsid w:val="6EFC77C5"/>
    <w:multiLevelType w:val="hybridMultilevel"/>
    <w:tmpl w:val="1924DB62"/>
    <w:lvl w:ilvl="0" w:tplc="C534EA74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5">
    <w:nsid w:val="79B9701B"/>
    <w:multiLevelType w:val="hybridMultilevel"/>
    <w:tmpl w:val="06E25AAC"/>
    <w:lvl w:ilvl="0" w:tplc="646A8CB8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6">
    <w:nsid w:val="7B7924B4"/>
    <w:multiLevelType w:val="hybridMultilevel"/>
    <w:tmpl w:val="A7F4E47C"/>
    <w:lvl w:ilvl="0" w:tplc="60FE8F5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C16307"/>
    <w:multiLevelType w:val="hybridMultilevel"/>
    <w:tmpl w:val="BDC83AAC"/>
    <w:lvl w:ilvl="0" w:tplc="60FE8F56">
      <w:start w:val="1"/>
      <w:numFmt w:val="taiwaneseCountingThousand"/>
      <w:lvlText w:val="(%1)"/>
      <w:lvlJc w:val="left"/>
      <w:pPr>
        <w:ind w:left="79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15"/>
  </w:num>
  <w:num w:numId="5">
    <w:abstractNumId w:val="13"/>
  </w:num>
  <w:num w:numId="6">
    <w:abstractNumId w:val="27"/>
  </w:num>
  <w:num w:numId="7">
    <w:abstractNumId w:val="26"/>
  </w:num>
  <w:num w:numId="8">
    <w:abstractNumId w:val="2"/>
  </w:num>
  <w:num w:numId="9">
    <w:abstractNumId w:val="6"/>
  </w:num>
  <w:num w:numId="10">
    <w:abstractNumId w:val="5"/>
  </w:num>
  <w:num w:numId="11">
    <w:abstractNumId w:val="19"/>
  </w:num>
  <w:num w:numId="12">
    <w:abstractNumId w:val="23"/>
  </w:num>
  <w:num w:numId="13">
    <w:abstractNumId w:val="8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  <w:num w:numId="18">
    <w:abstractNumId w:val="16"/>
  </w:num>
  <w:num w:numId="19">
    <w:abstractNumId w:val="4"/>
  </w:num>
  <w:num w:numId="20">
    <w:abstractNumId w:val="1"/>
  </w:num>
  <w:num w:numId="21">
    <w:abstractNumId w:val="3"/>
  </w:num>
  <w:num w:numId="22">
    <w:abstractNumId w:val="20"/>
  </w:num>
  <w:num w:numId="23">
    <w:abstractNumId w:val="10"/>
  </w:num>
  <w:num w:numId="24">
    <w:abstractNumId w:val="24"/>
  </w:num>
  <w:num w:numId="25">
    <w:abstractNumId w:val="25"/>
  </w:num>
  <w:num w:numId="26">
    <w:abstractNumId w:val="0"/>
  </w:num>
  <w:num w:numId="27">
    <w:abstractNumId w:val="21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9F"/>
    <w:rsid w:val="00001129"/>
    <w:rsid w:val="000021E0"/>
    <w:rsid w:val="00004848"/>
    <w:rsid w:val="000050AD"/>
    <w:rsid w:val="0001084B"/>
    <w:rsid w:val="000156EA"/>
    <w:rsid w:val="000200DC"/>
    <w:rsid w:val="000211A8"/>
    <w:rsid w:val="0002761A"/>
    <w:rsid w:val="00027EA3"/>
    <w:rsid w:val="00030FF9"/>
    <w:rsid w:val="00031AE6"/>
    <w:rsid w:val="000325BB"/>
    <w:rsid w:val="00033355"/>
    <w:rsid w:val="00044A76"/>
    <w:rsid w:val="000467BD"/>
    <w:rsid w:val="000500B3"/>
    <w:rsid w:val="0005249B"/>
    <w:rsid w:val="0005435E"/>
    <w:rsid w:val="00054ED3"/>
    <w:rsid w:val="0005733F"/>
    <w:rsid w:val="00057D54"/>
    <w:rsid w:val="00063729"/>
    <w:rsid w:val="000704E6"/>
    <w:rsid w:val="000712A2"/>
    <w:rsid w:val="000836BA"/>
    <w:rsid w:val="00086BBE"/>
    <w:rsid w:val="000932E8"/>
    <w:rsid w:val="00095257"/>
    <w:rsid w:val="000A01FC"/>
    <w:rsid w:val="000A0CC0"/>
    <w:rsid w:val="000A6893"/>
    <w:rsid w:val="000C0581"/>
    <w:rsid w:val="000D1B28"/>
    <w:rsid w:val="000E0405"/>
    <w:rsid w:val="000E30F3"/>
    <w:rsid w:val="000E70E1"/>
    <w:rsid w:val="000F11ED"/>
    <w:rsid w:val="000F5507"/>
    <w:rsid w:val="000F5B8B"/>
    <w:rsid w:val="000F5C47"/>
    <w:rsid w:val="0010275A"/>
    <w:rsid w:val="001033FF"/>
    <w:rsid w:val="0010683C"/>
    <w:rsid w:val="00112C11"/>
    <w:rsid w:val="001131BE"/>
    <w:rsid w:val="0011463F"/>
    <w:rsid w:val="0011770F"/>
    <w:rsid w:val="0012085D"/>
    <w:rsid w:val="001239F2"/>
    <w:rsid w:val="0012733A"/>
    <w:rsid w:val="001328E7"/>
    <w:rsid w:val="001376BF"/>
    <w:rsid w:val="00142409"/>
    <w:rsid w:val="001452B9"/>
    <w:rsid w:val="001511C4"/>
    <w:rsid w:val="00151D43"/>
    <w:rsid w:val="00152815"/>
    <w:rsid w:val="00152E7C"/>
    <w:rsid w:val="00152F23"/>
    <w:rsid w:val="00155F34"/>
    <w:rsid w:val="001619F1"/>
    <w:rsid w:val="00162D53"/>
    <w:rsid w:val="00166E8B"/>
    <w:rsid w:val="00171502"/>
    <w:rsid w:val="00172E15"/>
    <w:rsid w:val="00173281"/>
    <w:rsid w:val="00181516"/>
    <w:rsid w:val="00181E44"/>
    <w:rsid w:val="00187F68"/>
    <w:rsid w:val="001900A1"/>
    <w:rsid w:val="001A63DA"/>
    <w:rsid w:val="001A763D"/>
    <w:rsid w:val="001A7F8B"/>
    <w:rsid w:val="001B0985"/>
    <w:rsid w:val="001B0BBF"/>
    <w:rsid w:val="001C1B12"/>
    <w:rsid w:val="001C1C4B"/>
    <w:rsid w:val="001C415B"/>
    <w:rsid w:val="001C6230"/>
    <w:rsid w:val="001C7120"/>
    <w:rsid w:val="001D02B7"/>
    <w:rsid w:val="001D12C9"/>
    <w:rsid w:val="001D4C4F"/>
    <w:rsid w:val="001E1304"/>
    <w:rsid w:val="001E2202"/>
    <w:rsid w:val="001E4670"/>
    <w:rsid w:val="001E6FDB"/>
    <w:rsid w:val="001F3FBC"/>
    <w:rsid w:val="001F54AF"/>
    <w:rsid w:val="00201D31"/>
    <w:rsid w:val="00202E05"/>
    <w:rsid w:val="0020507E"/>
    <w:rsid w:val="00206615"/>
    <w:rsid w:val="002069C4"/>
    <w:rsid w:val="00211A58"/>
    <w:rsid w:val="00223D8A"/>
    <w:rsid w:val="00224684"/>
    <w:rsid w:val="00230A49"/>
    <w:rsid w:val="0023194B"/>
    <w:rsid w:val="00232E0A"/>
    <w:rsid w:val="00233360"/>
    <w:rsid w:val="0023625B"/>
    <w:rsid w:val="00241823"/>
    <w:rsid w:val="0025641A"/>
    <w:rsid w:val="00257BDE"/>
    <w:rsid w:val="0026050B"/>
    <w:rsid w:val="00260D56"/>
    <w:rsid w:val="00264059"/>
    <w:rsid w:val="002657A1"/>
    <w:rsid w:val="00270BA0"/>
    <w:rsid w:val="002740AA"/>
    <w:rsid w:val="00277AFD"/>
    <w:rsid w:val="00282B24"/>
    <w:rsid w:val="00286544"/>
    <w:rsid w:val="002918B4"/>
    <w:rsid w:val="00291E1C"/>
    <w:rsid w:val="00294ED3"/>
    <w:rsid w:val="002954AE"/>
    <w:rsid w:val="002971B6"/>
    <w:rsid w:val="002A212C"/>
    <w:rsid w:val="002A3C91"/>
    <w:rsid w:val="002A4A9F"/>
    <w:rsid w:val="002A5D61"/>
    <w:rsid w:val="002A75B9"/>
    <w:rsid w:val="002B064E"/>
    <w:rsid w:val="002B1CDF"/>
    <w:rsid w:val="002B5EB2"/>
    <w:rsid w:val="002C08A6"/>
    <w:rsid w:val="002D10E8"/>
    <w:rsid w:val="002D71EB"/>
    <w:rsid w:val="002D72A2"/>
    <w:rsid w:val="002D72EC"/>
    <w:rsid w:val="002E4A18"/>
    <w:rsid w:val="002F2A55"/>
    <w:rsid w:val="002F46D6"/>
    <w:rsid w:val="00305BA2"/>
    <w:rsid w:val="00306887"/>
    <w:rsid w:val="003172FF"/>
    <w:rsid w:val="00321615"/>
    <w:rsid w:val="003254E8"/>
    <w:rsid w:val="0032566B"/>
    <w:rsid w:val="00331DEA"/>
    <w:rsid w:val="003320DD"/>
    <w:rsid w:val="003339F7"/>
    <w:rsid w:val="00334AB8"/>
    <w:rsid w:val="0034341D"/>
    <w:rsid w:val="00347EC6"/>
    <w:rsid w:val="00350C99"/>
    <w:rsid w:val="00351EF5"/>
    <w:rsid w:val="003564B6"/>
    <w:rsid w:val="00364B13"/>
    <w:rsid w:val="00375361"/>
    <w:rsid w:val="003762D6"/>
    <w:rsid w:val="00381E0A"/>
    <w:rsid w:val="0038592B"/>
    <w:rsid w:val="003931BF"/>
    <w:rsid w:val="003960C7"/>
    <w:rsid w:val="003A084B"/>
    <w:rsid w:val="003B1C34"/>
    <w:rsid w:val="003B586D"/>
    <w:rsid w:val="003C6E9C"/>
    <w:rsid w:val="003D6286"/>
    <w:rsid w:val="003D6472"/>
    <w:rsid w:val="003E0980"/>
    <w:rsid w:val="003E31C5"/>
    <w:rsid w:val="003E3F91"/>
    <w:rsid w:val="003E425B"/>
    <w:rsid w:val="003E45EE"/>
    <w:rsid w:val="003E6A74"/>
    <w:rsid w:val="003E7FF1"/>
    <w:rsid w:val="003F1476"/>
    <w:rsid w:val="003F5468"/>
    <w:rsid w:val="003F73E4"/>
    <w:rsid w:val="0040003F"/>
    <w:rsid w:val="00401CCA"/>
    <w:rsid w:val="00402393"/>
    <w:rsid w:val="00405F85"/>
    <w:rsid w:val="00406CE8"/>
    <w:rsid w:val="00406ED1"/>
    <w:rsid w:val="00412433"/>
    <w:rsid w:val="004176EC"/>
    <w:rsid w:val="00417A10"/>
    <w:rsid w:val="0042035F"/>
    <w:rsid w:val="004205CE"/>
    <w:rsid w:val="00422B05"/>
    <w:rsid w:val="00422DF1"/>
    <w:rsid w:val="00423DBE"/>
    <w:rsid w:val="00426D2C"/>
    <w:rsid w:val="00427660"/>
    <w:rsid w:val="004335BA"/>
    <w:rsid w:val="00440D80"/>
    <w:rsid w:val="00444417"/>
    <w:rsid w:val="00444E7A"/>
    <w:rsid w:val="00445D11"/>
    <w:rsid w:val="004509CF"/>
    <w:rsid w:val="00451716"/>
    <w:rsid w:val="00465545"/>
    <w:rsid w:val="00467B26"/>
    <w:rsid w:val="00470BE2"/>
    <w:rsid w:val="00474532"/>
    <w:rsid w:val="00477E73"/>
    <w:rsid w:val="00480C99"/>
    <w:rsid w:val="00481143"/>
    <w:rsid w:val="00494564"/>
    <w:rsid w:val="004B0F36"/>
    <w:rsid w:val="004C0421"/>
    <w:rsid w:val="004C195E"/>
    <w:rsid w:val="004C3F5E"/>
    <w:rsid w:val="004C7D96"/>
    <w:rsid w:val="004D77EE"/>
    <w:rsid w:val="004D7F26"/>
    <w:rsid w:val="004E434E"/>
    <w:rsid w:val="004E51FD"/>
    <w:rsid w:val="004E5DBE"/>
    <w:rsid w:val="004E7B6C"/>
    <w:rsid w:val="004F16C3"/>
    <w:rsid w:val="005011BE"/>
    <w:rsid w:val="00517D6C"/>
    <w:rsid w:val="00520366"/>
    <w:rsid w:val="00531498"/>
    <w:rsid w:val="005331FE"/>
    <w:rsid w:val="00533298"/>
    <w:rsid w:val="00534D4D"/>
    <w:rsid w:val="00536B70"/>
    <w:rsid w:val="00541971"/>
    <w:rsid w:val="005428A8"/>
    <w:rsid w:val="00552F40"/>
    <w:rsid w:val="0055434F"/>
    <w:rsid w:val="00562D15"/>
    <w:rsid w:val="00570353"/>
    <w:rsid w:val="00570A13"/>
    <w:rsid w:val="00571748"/>
    <w:rsid w:val="005730D0"/>
    <w:rsid w:val="005839BE"/>
    <w:rsid w:val="00583CE4"/>
    <w:rsid w:val="00587198"/>
    <w:rsid w:val="00591A31"/>
    <w:rsid w:val="005948C9"/>
    <w:rsid w:val="00597F82"/>
    <w:rsid w:val="005A2FB3"/>
    <w:rsid w:val="005A4592"/>
    <w:rsid w:val="005A5585"/>
    <w:rsid w:val="005B19AC"/>
    <w:rsid w:val="005B5B7A"/>
    <w:rsid w:val="005B7671"/>
    <w:rsid w:val="005C0CCA"/>
    <w:rsid w:val="005C3DA9"/>
    <w:rsid w:val="005C77EB"/>
    <w:rsid w:val="005D0F6D"/>
    <w:rsid w:val="005D15C4"/>
    <w:rsid w:val="005D1FF3"/>
    <w:rsid w:val="005E1A7B"/>
    <w:rsid w:val="005F1C77"/>
    <w:rsid w:val="005F2850"/>
    <w:rsid w:val="006020D3"/>
    <w:rsid w:val="00603363"/>
    <w:rsid w:val="0061012E"/>
    <w:rsid w:val="006107BD"/>
    <w:rsid w:val="006110A7"/>
    <w:rsid w:val="00614760"/>
    <w:rsid w:val="006229EC"/>
    <w:rsid w:val="00624D4A"/>
    <w:rsid w:val="0062629E"/>
    <w:rsid w:val="0063190E"/>
    <w:rsid w:val="006424B9"/>
    <w:rsid w:val="00644602"/>
    <w:rsid w:val="006465C9"/>
    <w:rsid w:val="006478FE"/>
    <w:rsid w:val="006500EC"/>
    <w:rsid w:val="00654F5A"/>
    <w:rsid w:val="00660C9D"/>
    <w:rsid w:val="00663535"/>
    <w:rsid w:val="00663FEE"/>
    <w:rsid w:val="0066540A"/>
    <w:rsid w:val="006678FE"/>
    <w:rsid w:val="006705B6"/>
    <w:rsid w:val="006745AF"/>
    <w:rsid w:val="00686D5E"/>
    <w:rsid w:val="00691E99"/>
    <w:rsid w:val="00694B66"/>
    <w:rsid w:val="00695D59"/>
    <w:rsid w:val="006A2AD7"/>
    <w:rsid w:val="006B0D7F"/>
    <w:rsid w:val="006B3ACD"/>
    <w:rsid w:val="006B6A08"/>
    <w:rsid w:val="006C13FF"/>
    <w:rsid w:val="006C36F4"/>
    <w:rsid w:val="006C67CB"/>
    <w:rsid w:val="006D1E66"/>
    <w:rsid w:val="006D2054"/>
    <w:rsid w:val="006D52B5"/>
    <w:rsid w:val="006D742F"/>
    <w:rsid w:val="006E0D3B"/>
    <w:rsid w:val="006E0DAA"/>
    <w:rsid w:val="006E4ACA"/>
    <w:rsid w:val="006F54A8"/>
    <w:rsid w:val="006F5C02"/>
    <w:rsid w:val="006F7760"/>
    <w:rsid w:val="00700A8A"/>
    <w:rsid w:val="00702464"/>
    <w:rsid w:val="00705A91"/>
    <w:rsid w:val="00707844"/>
    <w:rsid w:val="00712391"/>
    <w:rsid w:val="007177FB"/>
    <w:rsid w:val="00731F7D"/>
    <w:rsid w:val="00732BE0"/>
    <w:rsid w:val="00733EAC"/>
    <w:rsid w:val="00737449"/>
    <w:rsid w:val="00742FC1"/>
    <w:rsid w:val="007458EA"/>
    <w:rsid w:val="007472E8"/>
    <w:rsid w:val="00757505"/>
    <w:rsid w:val="00760229"/>
    <w:rsid w:val="00761A59"/>
    <w:rsid w:val="00761D0C"/>
    <w:rsid w:val="00763667"/>
    <w:rsid w:val="00770911"/>
    <w:rsid w:val="0077299D"/>
    <w:rsid w:val="00772B57"/>
    <w:rsid w:val="00772BA6"/>
    <w:rsid w:val="00772C9B"/>
    <w:rsid w:val="0077359A"/>
    <w:rsid w:val="00773DA8"/>
    <w:rsid w:val="00784559"/>
    <w:rsid w:val="00784E64"/>
    <w:rsid w:val="00787DAE"/>
    <w:rsid w:val="00792969"/>
    <w:rsid w:val="007952FA"/>
    <w:rsid w:val="007956E7"/>
    <w:rsid w:val="00797605"/>
    <w:rsid w:val="007A07A6"/>
    <w:rsid w:val="007A7444"/>
    <w:rsid w:val="007B7EFF"/>
    <w:rsid w:val="007C300D"/>
    <w:rsid w:val="007C3507"/>
    <w:rsid w:val="007C422D"/>
    <w:rsid w:val="007C6636"/>
    <w:rsid w:val="007D2C88"/>
    <w:rsid w:val="007D52A7"/>
    <w:rsid w:val="007E1868"/>
    <w:rsid w:val="007E20DE"/>
    <w:rsid w:val="007E2323"/>
    <w:rsid w:val="007E739B"/>
    <w:rsid w:val="007F058C"/>
    <w:rsid w:val="007F1B0E"/>
    <w:rsid w:val="007F2306"/>
    <w:rsid w:val="007F3313"/>
    <w:rsid w:val="007F3835"/>
    <w:rsid w:val="007F3A63"/>
    <w:rsid w:val="007F5DF5"/>
    <w:rsid w:val="007F6BF7"/>
    <w:rsid w:val="008015A0"/>
    <w:rsid w:val="008100DB"/>
    <w:rsid w:val="008111D3"/>
    <w:rsid w:val="0081459E"/>
    <w:rsid w:val="00814775"/>
    <w:rsid w:val="00814DE6"/>
    <w:rsid w:val="00817219"/>
    <w:rsid w:val="0081748B"/>
    <w:rsid w:val="00824351"/>
    <w:rsid w:val="00824C08"/>
    <w:rsid w:val="00831983"/>
    <w:rsid w:val="008328F3"/>
    <w:rsid w:val="00834129"/>
    <w:rsid w:val="0083536E"/>
    <w:rsid w:val="008412AE"/>
    <w:rsid w:val="00843C49"/>
    <w:rsid w:val="00845EFA"/>
    <w:rsid w:val="00847C10"/>
    <w:rsid w:val="00851DB3"/>
    <w:rsid w:val="00857B7E"/>
    <w:rsid w:val="00861190"/>
    <w:rsid w:val="00863B22"/>
    <w:rsid w:val="00863F2D"/>
    <w:rsid w:val="00865D31"/>
    <w:rsid w:val="008712F9"/>
    <w:rsid w:val="00871E49"/>
    <w:rsid w:val="008974AA"/>
    <w:rsid w:val="008B0B25"/>
    <w:rsid w:val="008B4672"/>
    <w:rsid w:val="008C0717"/>
    <w:rsid w:val="008C1E91"/>
    <w:rsid w:val="008C4869"/>
    <w:rsid w:val="008D0485"/>
    <w:rsid w:val="008D3703"/>
    <w:rsid w:val="008E43BA"/>
    <w:rsid w:val="008E5DD1"/>
    <w:rsid w:val="008F154A"/>
    <w:rsid w:val="008F4F04"/>
    <w:rsid w:val="008F557A"/>
    <w:rsid w:val="008F72B5"/>
    <w:rsid w:val="008F7FCB"/>
    <w:rsid w:val="0090243D"/>
    <w:rsid w:val="00902E2B"/>
    <w:rsid w:val="00907070"/>
    <w:rsid w:val="009144C4"/>
    <w:rsid w:val="0092271D"/>
    <w:rsid w:val="009229EA"/>
    <w:rsid w:val="00931FB9"/>
    <w:rsid w:val="00934A60"/>
    <w:rsid w:val="00942364"/>
    <w:rsid w:val="00944805"/>
    <w:rsid w:val="009535F0"/>
    <w:rsid w:val="0096016B"/>
    <w:rsid w:val="00961820"/>
    <w:rsid w:val="009628C6"/>
    <w:rsid w:val="009702EC"/>
    <w:rsid w:val="00970927"/>
    <w:rsid w:val="00970B85"/>
    <w:rsid w:val="0097247E"/>
    <w:rsid w:val="0098090D"/>
    <w:rsid w:val="0098769D"/>
    <w:rsid w:val="0099035A"/>
    <w:rsid w:val="0099211E"/>
    <w:rsid w:val="00995F68"/>
    <w:rsid w:val="00996226"/>
    <w:rsid w:val="00997D35"/>
    <w:rsid w:val="009A0F7C"/>
    <w:rsid w:val="009A7A4D"/>
    <w:rsid w:val="009B1475"/>
    <w:rsid w:val="009B56DE"/>
    <w:rsid w:val="009C07AA"/>
    <w:rsid w:val="009C0C21"/>
    <w:rsid w:val="009D365C"/>
    <w:rsid w:val="009D4398"/>
    <w:rsid w:val="009D6F86"/>
    <w:rsid w:val="009E11C8"/>
    <w:rsid w:val="009E1633"/>
    <w:rsid w:val="009E2496"/>
    <w:rsid w:val="009E682C"/>
    <w:rsid w:val="009F009D"/>
    <w:rsid w:val="009F217C"/>
    <w:rsid w:val="009F29B5"/>
    <w:rsid w:val="009F76B0"/>
    <w:rsid w:val="00A021FD"/>
    <w:rsid w:val="00A02948"/>
    <w:rsid w:val="00A077F9"/>
    <w:rsid w:val="00A07E60"/>
    <w:rsid w:val="00A100E4"/>
    <w:rsid w:val="00A13671"/>
    <w:rsid w:val="00A15C48"/>
    <w:rsid w:val="00A20070"/>
    <w:rsid w:val="00A25259"/>
    <w:rsid w:val="00A31304"/>
    <w:rsid w:val="00A32258"/>
    <w:rsid w:val="00A33982"/>
    <w:rsid w:val="00A344B2"/>
    <w:rsid w:val="00A345A5"/>
    <w:rsid w:val="00A40960"/>
    <w:rsid w:val="00A45EB1"/>
    <w:rsid w:val="00A4609E"/>
    <w:rsid w:val="00A52898"/>
    <w:rsid w:val="00A60BE0"/>
    <w:rsid w:val="00A613DA"/>
    <w:rsid w:val="00A61DAC"/>
    <w:rsid w:val="00A62881"/>
    <w:rsid w:val="00A65B6A"/>
    <w:rsid w:val="00A66823"/>
    <w:rsid w:val="00A702BF"/>
    <w:rsid w:val="00A942A5"/>
    <w:rsid w:val="00A95176"/>
    <w:rsid w:val="00A95D5E"/>
    <w:rsid w:val="00AA1368"/>
    <w:rsid w:val="00AA47AA"/>
    <w:rsid w:val="00AA6C38"/>
    <w:rsid w:val="00AB61A2"/>
    <w:rsid w:val="00AC56B7"/>
    <w:rsid w:val="00AC64D3"/>
    <w:rsid w:val="00AD0D5D"/>
    <w:rsid w:val="00AD17F1"/>
    <w:rsid w:val="00AD3991"/>
    <w:rsid w:val="00AE5439"/>
    <w:rsid w:val="00AF3BFF"/>
    <w:rsid w:val="00AF503B"/>
    <w:rsid w:val="00AF6036"/>
    <w:rsid w:val="00AF644A"/>
    <w:rsid w:val="00B05074"/>
    <w:rsid w:val="00B1396B"/>
    <w:rsid w:val="00B13993"/>
    <w:rsid w:val="00B13F37"/>
    <w:rsid w:val="00B20B78"/>
    <w:rsid w:val="00B21D71"/>
    <w:rsid w:val="00B2396D"/>
    <w:rsid w:val="00B25001"/>
    <w:rsid w:val="00B30E40"/>
    <w:rsid w:val="00B33005"/>
    <w:rsid w:val="00B3583D"/>
    <w:rsid w:val="00B37494"/>
    <w:rsid w:val="00B42059"/>
    <w:rsid w:val="00B457EF"/>
    <w:rsid w:val="00B47F04"/>
    <w:rsid w:val="00B5096F"/>
    <w:rsid w:val="00B55FA5"/>
    <w:rsid w:val="00B56251"/>
    <w:rsid w:val="00B567EC"/>
    <w:rsid w:val="00B5713E"/>
    <w:rsid w:val="00B612BC"/>
    <w:rsid w:val="00B64382"/>
    <w:rsid w:val="00B64B34"/>
    <w:rsid w:val="00B64EF5"/>
    <w:rsid w:val="00B7014D"/>
    <w:rsid w:val="00B715BB"/>
    <w:rsid w:val="00B74368"/>
    <w:rsid w:val="00B76B54"/>
    <w:rsid w:val="00B77949"/>
    <w:rsid w:val="00B85AAF"/>
    <w:rsid w:val="00B929C6"/>
    <w:rsid w:val="00B930CD"/>
    <w:rsid w:val="00B9659D"/>
    <w:rsid w:val="00BA07ED"/>
    <w:rsid w:val="00BA13CE"/>
    <w:rsid w:val="00BA274C"/>
    <w:rsid w:val="00BA2DCD"/>
    <w:rsid w:val="00BA3568"/>
    <w:rsid w:val="00BA7724"/>
    <w:rsid w:val="00BB03D8"/>
    <w:rsid w:val="00BB24B0"/>
    <w:rsid w:val="00BB61E0"/>
    <w:rsid w:val="00BC0120"/>
    <w:rsid w:val="00BC4F6B"/>
    <w:rsid w:val="00BD19AE"/>
    <w:rsid w:val="00BD4325"/>
    <w:rsid w:val="00BD6A17"/>
    <w:rsid w:val="00BE713B"/>
    <w:rsid w:val="00BF03F6"/>
    <w:rsid w:val="00BF2E33"/>
    <w:rsid w:val="00BF4B76"/>
    <w:rsid w:val="00BF61E8"/>
    <w:rsid w:val="00BF6769"/>
    <w:rsid w:val="00C029EE"/>
    <w:rsid w:val="00C063D7"/>
    <w:rsid w:val="00C149EA"/>
    <w:rsid w:val="00C154A4"/>
    <w:rsid w:val="00C252F3"/>
    <w:rsid w:val="00C26592"/>
    <w:rsid w:val="00C429CE"/>
    <w:rsid w:val="00C42D71"/>
    <w:rsid w:val="00C45310"/>
    <w:rsid w:val="00C47A9F"/>
    <w:rsid w:val="00C5631D"/>
    <w:rsid w:val="00C60E84"/>
    <w:rsid w:val="00C65BC8"/>
    <w:rsid w:val="00C72CFA"/>
    <w:rsid w:val="00C811F0"/>
    <w:rsid w:val="00C91A59"/>
    <w:rsid w:val="00C920D0"/>
    <w:rsid w:val="00CA4B75"/>
    <w:rsid w:val="00CB0191"/>
    <w:rsid w:val="00CB0E63"/>
    <w:rsid w:val="00CB43E8"/>
    <w:rsid w:val="00CC4206"/>
    <w:rsid w:val="00CD0BF3"/>
    <w:rsid w:val="00CD38C2"/>
    <w:rsid w:val="00CE2901"/>
    <w:rsid w:val="00CE2CBF"/>
    <w:rsid w:val="00CE385A"/>
    <w:rsid w:val="00CF4F86"/>
    <w:rsid w:val="00CF6B1F"/>
    <w:rsid w:val="00D00AA0"/>
    <w:rsid w:val="00D02052"/>
    <w:rsid w:val="00D10080"/>
    <w:rsid w:val="00D1043E"/>
    <w:rsid w:val="00D13044"/>
    <w:rsid w:val="00D171C6"/>
    <w:rsid w:val="00D179BB"/>
    <w:rsid w:val="00D201BD"/>
    <w:rsid w:val="00D21D14"/>
    <w:rsid w:val="00D234B3"/>
    <w:rsid w:val="00D31406"/>
    <w:rsid w:val="00D31F5A"/>
    <w:rsid w:val="00D3341E"/>
    <w:rsid w:val="00D36312"/>
    <w:rsid w:val="00D50071"/>
    <w:rsid w:val="00D5038A"/>
    <w:rsid w:val="00D55A16"/>
    <w:rsid w:val="00D57C7E"/>
    <w:rsid w:val="00D57E01"/>
    <w:rsid w:val="00D61C30"/>
    <w:rsid w:val="00D6452F"/>
    <w:rsid w:val="00D73D3C"/>
    <w:rsid w:val="00D8727C"/>
    <w:rsid w:val="00D87EAC"/>
    <w:rsid w:val="00D90726"/>
    <w:rsid w:val="00D90DC5"/>
    <w:rsid w:val="00D937F9"/>
    <w:rsid w:val="00D948C9"/>
    <w:rsid w:val="00D9662B"/>
    <w:rsid w:val="00DA070E"/>
    <w:rsid w:val="00DA2423"/>
    <w:rsid w:val="00DA2ACB"/>
    <w:rsid w:val="00DB033D"/>
    <w:rsid w:val="00DB0FCE"/>
    <w:rsid w:val="00DB6D42"/>
    <w:rsid w:val="00DB6EAA"/>
    <w:rsid w:val="00DB766C"/>
    <w:rsid w:val="00DC5B93"/>
    <w:rsid w:val="00DD10CE"/>
    <w:rsid w:val="00DE50FC"/>
    <w:rsid w:val="00DE7549"/>
    <w:rsid w:val="00DF2E66"/>
    <w:rsid w:val="00DF7660"/>
    <w:rsid w:val="00DF7A05"/>
    <w:rsid w:val="00E01D20"/>
    <w:rsid w:val="00E072D1"/>
    <w:rsid w:val="00E07C48"/>
    <w:rsid w:val="00E135C2"/>
    <w:rsid w:val="00E14469"/>
    <w:rsid w:val="00E14ED5"/>
    <w:rsid w:val="00E1523E"/>
    <w:rsid w:val="00E15BAD"/>
    <w:rsid w:val="00E234FB"/>
    <w:rsid w:val="00E24C75"/>
    <w:rsid w:val="00E32768"/>
    <w:rsid w:val="00E32FFA"/>
    <w:rsid w:val="00E33AA2"/>
    <w:rsid w:val="00E34BC1"/>
    <w:rsid w:val="00E354DA"/>
    <w:rsid w:val="00E36B97"/>
    <w:rsid w:val="00E41B84"/>
    <w:rsid w:val="00E46303"/>
    <w:rsid w:val="00E53D7D"/>
    <w:rsid w:val="00E54CF4"/>
    <w:rsid w:val="00E75C53"/>
    <w:rsid w:val="00E827C8"/>
    <w:rsid w:val="00E83501"/>
    <w:rsid w:val="00E901C6"/>
    <w:rsid w:val="00E93DBE"/>
    <w:rsid w:val="00EA2CF1"/>
    <w:rsid w:val="00EA3523"/>
    <w:rsid w:val="00EA3DFC"/>
    <w:rsid w:val="00EA3E3C"/>
    <w:rsid w:val="00EB0932"/>
    <w:rsid w:val="00EB1BBB"/>
    <w:rsid w:val="00EB296D"/>
    <w:rsid w:val="00EB4356"/>
    <w:rsid w:val="00EB4520"/>
    <w:rsid w:val="00EB4FDC"/>
    <w:rsid w:val="00EB5110"/>
    <w:rsid w:val="00EB5F18"/>
    <w:rsid w:val="00EB71E7"/>
    <w:rsid w:val="00EC55BD"/>
    <w:rsid w:val="00EC56A2"/>
    <w:rsid w:val="00EC6091"/>
    <w:rsid w:val="00EC7C7E"/>
    <w:rsid w:val="00ED37A1"/>
    <w:rsid w:val="00ED48E0"/>
    <w:rsid w:val="00EE04F2"/>
    <w:rsid w:val="00EE283E"/>
    <w:rsid w:val="00EE3C0E"/>
    <w:rsid w:val="00EE5801"/>
    <w:rsid w:val="00EE6050"/>
    <w:rsid w:val="00EE6844"/>
    <w:rsid w:val="00EF2E62"/>
    <w:rsid w:val="00F005A6"/>
    <w:rsid w:val="00F16BA3"/>
    <w:rsid w:val="00F1752E"/>
    <w:rsid w:val="00F204B0"/>
    <w:rsid w:val="00F22B4F"/>
    <w:rsid w:val="00F23A53"/>
    <w:rsid w:val="00F23E96"/>
    <w:rsid w:val="00F243D8"/>
    <w:rsid w:val="00F26F25"/>
    <w:rsid w:val="00F27F46"/>
    <w:rsid w:val="00F3192F"/>
    <w:rsid w:val="00F431A4"/>
    <w:rsid w:val="00F43313"/>
    <w:rsid w:val="00F47080"/>
    <w:rsid w:val="00F507AB"/>
    <w:rsid w:val="00F548CC"/>
    <w:rsid w:val="00F64248"/>
    <w:rsid w:val="00F64813"/>
    <w:rsid w:val="00F732BB"/>
    <w:rsid w:val="00F814A3"/>
    <w:rsid w:val="00F83180"/>
    <w:rsid w:val="00F846C5"/>
    <w:rsid w:val="00F84DCD"/>
    <w:rsid w:val="00F87DFC"/>
    <w:rsid w:val="00F92EC6"/>
    <w:rsid w:val="00F9624D"/>
    <w:rsid w:val="00FA7ED0"/>
    <w:rsid w:val="00FB12F3"/>
    <w:rsid w:val="00FB71F2"/>
    <w:rsid w:val="00FC1CDF"/>
    <w:rsid w:val="00FC2076"/>
    <w:rsid w:val="00FC2887"/>
    <w:rsid w:val="00FC308C"/>
    <w:rsid w:val="00FC509F"/>
    <w:rsid w:val="00FD1FD7"/>
    <w:rsid w:val="00FD791C"/>
    <w:rsid w:val="00FE331C"/>
    <w:rsid w:val="00FF7CA3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57251"/>
  <w15:docId w15:val="{8CAA977B-44EF-470E-B977-2806DB34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A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定"/>
    <w:basedOn w:val="a"/>
    <w:rsid w:val="00C47A9F"/>
    <w:pPr>
      <w:tabs>
        <w:tab w:val="left" w:pos="1200"/>
        <w:tab w:val="left" w:pos="1440"/>
      </w:tabs>
      <w:spacing w:line="480" w:lineRule="exact"/>
      <w:ind w:left="1500" w:hangingChars="500" w:hanging="1500"/>
      <w:jc w:val="both"/>
    </w:pPr>
    <w:rPr>
      <w:rFonts w:ascii="標楷體" w:eastAsia="標楷體" w:hAnsi="標楷體"/>
      <w:sz w:val="30"/>
      <w:szCs w:val="30"/>
    </w:rPr>
  </w:style>
  <w:style w:type="paragraph" w:styleId="a3">
    <w:name w:val="Plain Text"/>
    <w:basedOn w:val="a"/>
    <w:rsid w:val="00C47A9F"/>
    <w:rPr>
      <w:rFonts w:ascii="細明體" w:eastAsia="細明體" w:hAnsi="Courier New" w:cs="Courier New"/>
    </w:rPr>
  </w:style>
  <w:style w:type="table" w:styleId="a4">
    <w:name w:val="Table Grid"/>
    <w:basedOn w:val="a1"/>
    <w:uiPriority w:val="59"/>
    <w:rsid w:val="00C47A9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7F3313"/>
    <w:rPr>
      <w:color w:val="0000FF"/>
      <w:u w:val="single"/>
    </w:rPr>
  </w:style>
  <w:style w:type="character" w:styleId="a6">
    <w:name w:val="FollowedHyperlink"/>
    <w:rsid w:val="007F3313"/>
    <w:rPr>
      <w:color w:val="954F72"/>
      <w:u w:val="single"/>
    </w:rPr>
  </w:style>
  <w:style w:type="paragraph" w:styleId="a7">
    <w:name w:val="List Paragraph"/>
    <w:basedOn w:val="a"/>
    <w:uiPriority w:val="34"/>
    <w:qFormat/>
    <w:rsid w:val="007458EA"/>
    <w:pPr>
      <w:ind w:leftChars="200" w:left="480"/>
    </w:pPr>
    <w:rPr>
      <w:rFonts w:ascii="手札體-簡" w:eastAsia="手札體-簡" w:hAnsi="手札體-簡" w:cs="Apple Symbols"/>
      <w:kern w:val="0"/>
      <w:szCs w:val="28"/>
    </w:rPr>
  </w:style>
  <w:style w:type="paragraph" w:styleId="a8">
    <w:name w:val="Balloon Text"/>
    <w:basedOn w:val="a"/>
    <w:link w:val="a9"/>
    <w:rsid w:val="006F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F776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7A07A6"/>
    <w:rPr>
      <w:rFonts w:ascii="手札體-簡" w:eastAsia="手札體-簡" w:hAnsi="手札體-簡" w:cs="Apple Symbols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E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E682C"/>
    <w:rPr>
      <w:kern w:val="2"/>
    </w:rPr>
  </w:style>
  <w:style w:type="paragraph" w:styleId="ac">
    <w:name w:val="footer"/>
    <w:basedOn w:val="a"/>
    <w:link w:val="ad"/>
    <w:rsid w:val="009E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9E68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.worldrugby.org/?variation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ws.worldrugby.org/?variation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160B-70C0-4935-9A3A-8BB27B6E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1011</Words>
  <Characters>5765</Characters>
  <Application>Microsoft Office Word</Application>
  <DocSecurity>0</DocSecurity>
  <Lines>48</Lines>
  <Paragraphs>13</Paragraphs>
  <ScaleCrop>false</ScaleCrop>
  <Company>ASUS</Company>
  <LinksUpToDate>false</LinksUpToDate>
  <CharactersWithSpaces>6763</CharactersWithSpaces>
  <SharedDoc>false</SharedDoc>
  <HLinks>
    <vt:vector size="24" baseType="variant">
      <vt:variant>
        <vt:i4>6226010</vt:i4>
      </vt:variant>
      <vt:variant>
        <vt:i4>9</vt:i4>
      </vt:variant>
      <vt:variant>
        <vt:i4>0</vt:i4>
      </vt:variant>
      <vt:variant>
        <vt:i4>5</vt:i4>
      </vt:variant>
      <vt:variant>
        <vt:lpwstr>https://laws.worldrugby.org/index.php?&amp;language=ZHCN</vt:lpwstr>
      </vt:variant>
      <vt:variant>
        <vt:lpwstr/>
      </vt:variant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http://laws.worldrugby.org/index.php?&amp;language=EN</vt:lpwstr>
      </vt:variant>
      <vt:variant>
        <vt:lpwstr/>
      </vt:variant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https://laws.worldrugby.org/?variation=2</vt:lpwstr>
      </vt:variant>
      <vt:variant>
        <vt:lpwstr/>
      </vt:variant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https://laws.worldrugby.org/xrugby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102年全國橄欖球錦標賽競賽規程</dc:title>
  <dc:creator>ASUS</dc:creator>
  <cp:lastModifiedBy>User</cp:lastModifiedBy>
  <cp:revision>2</cp:revision>
  <cp:lastPrinted>2019-02-25T09:03:00Z</cp:lastPrinted>
  <dcterms:created xsi:type="dcterms:W3CDTF">2019-03-20T06:10:00Z</dcterms:created>
  <dcterms:modified xsi:type="dcterms:W3CDTF">2019-03-20T06:10:00Z</dcterms:modified>
</cp:coreProperties>
</file>